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560"/>
        <w:gridCol w:w="5682"/>
      </w:tblGrid>
      <w:tr w:rsidR="00F37071" w:rsidRPr="004430EF" w14:paraId="2921120F" w14:textId="77777777" w:rsidTr="00C74B89">
        <w:trPr>
          <w:trHeight w:val="341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C7B4" w14:textId="77777777"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C12F4B">
              <w:rPr>
                <w:b/>
                <w:sz w:val="21"/>
                <w:szCs w:val="21"/>
              </w:rPr>
              <w:t>TARİH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3156" w14:textId="77777777"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TARAF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A8E48" w14:textId="77777777"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İŞİN TANIMI</w:t>
            </w:r>
          </w:p>
        </w:tc>
      </w:tr>
      <w:tr w:rsidR="00F37071" w:rsidRPr="004430EF" w14:paraId="1AFAFDDA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451E9D19" w14:textId="19EC71C1" w:rsidR="00F37071" w:rsidRPr="00C12F4B" w:rsidRDefault="005E7F85" w:rsidP="00FE16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21.04.2025</w:t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427D8FA4" w14:textId="6AFF5AA4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BAKANLIK</w:t>
            </w:r>
          </w:p>
        </w:tc>
        <w:tc>
          <w:tcPr>
            <w:tcW w:w="3135" w:type="pct"/>
            <w:shd w:val="clear" w:color="auto" w:fill="FFFFFF"/>
            <w:vAlign w:val="center"/>
          </w:tcPr>
          <w:p w14:paraId="65FC4BF6" w14:textId="23DD715F" w:rsidR="00F37071" w:rsidRPr="00C12F4B" w:rsidRDefault="005E7F85" w:rsidP="00640BD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Tanımlama Sisteminde yetkili olacak BAKANLIK personelinin </w:t>
            </w:r>
            <w:proofErr w:type="spellStart"/>
            <w:r>
              <w:rPr>
                <w:sz w:val="21"/>
                <w:szCs w:val="21"/>
              </w:rPr>
              <w:t>ÜNİVERSİTE’ye</w:t>
            </w:r>
            <w:proofErr w:type="spellEnd"/>
            <w:r>
              <w:rPr>
                <w:sz w:val="21"/>
                <w:szCs w:val="21"/>
              </w:rPr>
              <w:t xml:space="preserve"> bildirilmesi.</w:t>
            </w:r>
          </w:p>
        </w:tc>
      </w:tr>
      <w:tr w:rsidR="00F37071" w:rsidRPr="004430EF" w14:paraId="1D7C72C2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29E953BC" w14:textId="6249BA79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28.04.2025-12.05.2025</w:t>
            </w:r>
          </w:p>
        </w:tc>
        <w:tc>
          <w:tcPr>
            <w:tcW w:w="861" w:type="pct"/>
            <w:vAlign w:val="center"/>
          </w:tcPr>
          <w:p w14:paraId="773E2E55" w14:textId="614527A8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BAKANLIK</w:t>
            </w:r>
          </w:p>
        </w:tc>
        <w:tc>
          <w:tcPr>
            <w:tcW w:w="3135" w:type="pct"/>
            <w:vAlign w:val="center"/>
          </w:tcPr>
          <w:p w14:paraId="27846752" w14:textId="1C6276AF" w:rsidR="00F37071" w:rsidRPr="00C12F4B" w:rsidRDefault="005E7F85" w:rsidP="00C74B89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BAKANLIK’ların</w:t>
            </w:r>
            <w:proofErr w:type="spellEnd"/>
            <w:r>
              <w:rPr>
                <w:sz w:val="21"/>
                <w:szCs w:val="21"/>
              </w:rPr>
              <w:t>, Aday Tanımlama Sistemi üzerinden ADAY bilgilerinin (T.C</w:t>
            </w:r>
            <w:proofErr w:type="gramStart"/>
            <w:r>
              <w:rPr>
                <w:sz w:val="21"/>
                <w:szCs w:val="21"/>
              </w:rPr>
              <w:t>.,</w:t>
            </w:r>
            <w:proofErr w:type="gramEnd"/>
            <w:r>
              <w:rPr>
                <w:sz w:val="21"/>
                <w:szCs w:val="21"/>
              </w:rPr>
              <w:t xml:space="preserve"> Ad, Soyadı, Unvan Bilgisi) girilmesi.</w:t>
            </w:r>
          </w:p>
        </w:tc>
      </w:tr>
      <w:tr w:rsidR="00F37071" w:rsidRPr="004430EF" w14:paraId="6B4E91DF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4A4B3845" w14:textId="2AF912CE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16-30.05.2025</w:t>
            </w:r>
          </w:p>
        </w:tc>
        <w:tc>
          <w:tcPr>
            <w:tcW w:w="861" w:type="pct"/>
            <w:vAlign w:val="center"/>
          </w:tcPr>
          <w:p w14:paraId="42BA86F5" w14:textId="0F60D3B9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08D84152" w14:textId="45A53DE1" w:rsidR="00F37071" w:rsidRPr="00C12F4B" w:rsidRDefault="005E7F85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Sınava Girecek </w:t>
            </w:r>
            <w:proofErr w:type="spellStart"/>
            <w:r>
              <w:rPr>
                <w:sz w:val="21"/>
                <w:szCs w:val="21"/>
              </w:rPr>
              <w:t>ADAY’ların</w:t>
            </w:r>
            <w:proofErr w:type="spellEnd"/>
            <w:r>
              <w:rPr>
                <w:sz w:val="21"/>
                <w:szCs w:val="21"/>
              </w:rPr>
              <w:t xml:space="preserve"> başvuru işlemlerinin Aday İşlemleri Sistemi üzerinden alınması.</w:t>
            </w:r>
          </w:p>
        </w:tc>
      </w:tr>
      <w:tr w:rsidR="005E7F85" w:rsidRPr="004430EF" w14:paraId="1C4036AB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403F02DC" w14:textId="70CB749E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30.06.2025-06.07.2025</w:t>
            </w:r>
          </w:p>
        </w:tc>
        <w:tc>
          <w:tcPr>
            <w:tcW w:w="861" w:type="pct"/>
            <w:vAlign w:val="center"/>
          </w:tcPr>
          <w:p w14:paraId="4C5D8CA9" w14:textId="4AA2B978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3BEA07F6" w14:textId="6F43B2A2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giriş belgelerinin Aday İşlemleri Sistemi üzerinden </w:t>
            </w:r>
            <w:proofErr w:type="spellStart"/>
            <w:r>
              <w:rPr>
                <w:sz w:val="21"/>
                <w:szCs w:val="21"/>
              </w:rPr>
              <w:t>ADAY’ların</w:t>
            </w:r>
            <w:proofErr w:type="spellEnd"/>
            <w:r>
              <w:rPr>
                <w:sz w:val="21"/>
                <w:szCs w:val="21"/>
              </w:rPr>
              <w:t xml:space="preserve"> erişimine açılması.</w:t>
            </w:r>
          </w:p>
        </w:tc>
      </w:tr>
      <w:tr w:rsidR="005E7F85" w:rsidRPr="004430EF" w14:paraId="67CC2024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667E10D7" w14:textId="7EAF46AB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06.07.2025</w:t>
            </w:r>
          </w:p>
        </w:tc>
        <w:tc>
          <w:tcPr>
            <w:tcW w:w="861" w:type="pct"/>
            <w:vAlign w:val="center"/>
          </w:tcPr>
          <w:p w14:paraId="0D58F654" w14:textId="495BD849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28EEAF69" w14:textId="2F96FA8D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Sınavın tek oturum halinde gerçekleştirilmesi.</w:t>
            </w:r>
          </w:p>
        </w:tc>
      </w:tr>
      <w:tr w:rsidR="005E7F85" w:rsidRPr="004430EF" w14:paraId="31DBE2E4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1CF9EC7B" w14:textId="665771C8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07.07.2025</w:t>
            </w:r>
          </w:p>
        </w:tc>
        <w:tc>
          <w:tcPr>
            <w:tcW w:w="861" w:type="pct"/>
            <w:vAlign w:val="center"/>
          </w:tcPr>
          <w:p w14:paraId="3AF1F7A3" w14:textId="6385407C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6FB5F098" w14:textId="7FD406D5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İşlemleri Sitemi üzerinden </w:t>
            </w:r>
            <w:proofErr w:type="spellStart"/>
            <w:r>
              <w:rPr>
                <w:sz w:val="21"/>
                <w:szCs w:val="21"/>
              </w:rPr>
              <w:t>ADAY’lardan</w:t>
            </w:r>
            <w:proofErr w:type="spellEnd"/>
            <w:r>
              <w:rPr>
                <w:sz w:val="21"/>
                <w:szCs w:val="21"/>
              </w:rPr>
              <w:t xml:space="preserve"> sınav evrakına erişim talebinin alınması.</w:t>
            </w:r>
          </w:p>
        </w:tc>
      </w:tr>
      <w:tr w:rsidR="005E7F85" w:rsidRPr="004430EF" w14:paraId="041B8EF9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5B9C1F6A" w14:textId="03C2976D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07-09.07.2025</w:t>
            </w:r>
          </w:p>
        </w:tc>
        <w:tc>
          <w:tcPr>
            <w:tcW w:w="861" w:type="pct"/>
            <w:vAlign w:val="center"/>
          </w:tcPr>
          <w:p w14:paraId="0F6E1681" w14:textId="0A07B855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0D62030C" w14:textId="7D4DDEFE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İşlemleri Sitemi üzerinden </w:t>
            </w:r>
            <w:proofErr w:type="spellStart"/>
            <w:r>
              <w:rPr>
                <w:sz w:val="21"/>
                <w:szCs w:val="21"/>
              </w:rPr>
              <w:t>ADAY’lardan</w:t>
            </w:r>
            <w:proofErr w:type="spellEnd"/>
            <w:r>
              <w:rPr>
                <w:sz w:val="21"/>
                <w:szCs w:val="21"/>
              </w:rPr>
              <w:t xml:space="preserve"> sınav sorularına ve sınav uygulamasına yönelik itirazın alınması.</w:t>
            </w:r>
          </w:p>
        </w:tc>
      </w:tr>
      <w:tr w:rsidR="005E7F85" w:rsidRPr="004430EF" w14:paraId="325237AA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30488EFF" w14:textId="67301922" w:rsidR="005E7F85" w:rsidRPr="00C12F4B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09.07.2025</w:t>
            </w:r>
          </w:p>
        </w:tc>
        <w:tc>
          <w:tcPr>
            <w:tcW w:w="861" w:type="pct"/>
            <w:vAlign w:val="center"/>
          </w:tcPr>
          <w:p w14:paraId="6AA28A60" w14:textId="65373BD7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78A3787C" w14:textId="1DACBC09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evrakına erişim talebinde bulunan </w:t>
            </w:r>
            <w:proofErr w:type="spellStart"/>
            <w:r>
              <w:rPr>
                <w:sz w:val="21"/>
                <w:szCs w:val="21"/>
              </w:rPr>
              <w:t>ADAY’ların</w:t>
            </w:r>
            <w:proofErr w:type="spellEnd"/>
            <w:r>
              <w:rPr>
                <w:sz w:val="21"/>
                <w:szCs w:val="21"/>
              </w:rPr>
              <w:t xml:space="preserve"> yerinde inceleme yapması.</w:t>
            </w:r>
          </w:p>
        </w:tc>
      </w:tr>
      <w:tr w:rsidR="005E7F85" w:rsidRPr="004430EF" w14:paraId="2D8D90A5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172E5019" w14:textId="6B78B802" w:rsidR="005E7F85" w:rsidRPr="00C12F4B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21.07.2025</w:t>
            </w:r>
          </w:p>
        </w:tc>
        <w:tc>
          <w:tcPr>
            <w:tcW w:w="861" w:type="pct"/>
            <w:vAlign w:val="center"/>
          </w:tcPr>
          <w:p w14:paraId="66C392AA" w14:textId="12FF9255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77DE7DD0" w14:textId="01977C71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sorularına ve sınav uygulamasına yönelik itirazların değerlendirme sonuçlarının Aday İşlemleri Sistemi üzerinden </w:t>
            </w:r>
            <w:proofErr w:type="spellStart"/>
            <w:r>
              <w:rPr>
                <w:sz w:val="21"/>
                <w:szCs w:val="21"/>
              </w:rPr>
              <w:t>ADAY’lara</w:t>
            </w:r>
            <w:proofErr w:type="spellEnd"/>
            <w:r>
              <w:rPr>
                <w:sz w:val="21"/>
                <w:szCs w:val="21"/>
              </w:rPr>
              <w:t xml:space="preserve"> duyurulması.</w:t>
            </w:r>
          </w:p>
        </w:tc>
      </w:tr>
      <w:tr w:rsidR="005E7F85" w:rsidRPr="004430EF" w14:paraId="35B7596B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2AF2DBFD" w14:textId="3E0D451B" w:rsidR="005E7F85" w:rsidRPr="00C12F4B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21.07.2025</w:t>
            </w:r>
          </w:p>
        </w:tc>
        <w:tc>
          <w:tcPr>
            <w:tcW w:w="861" w:type="pct"/>
            <w:vAlign w:val="center"/>
          </w:tcPr>
          <w:p w14:paraId="41EE4EC7" w14:textId="719D7794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6E510846" w14:textId="0CEFC9DF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Sonuçlarının ilgili </w:t>
            </w:r>
            <w:proofErr w:type="spellStart"/>
            <w:r>
              <w:rPr>
                <w:sz w:val="21"/>
                <w:szCs w:val="21"/>
              </w:rPr>
              <w:t>BAKANLIK’a</w:t>
            </w:r>
            <w:proofErr w:type="spellEnd"/>
            <w:r>
              <w:rPr>
                <w:sz w:val="21"/>
                <w:szCs w:val="21"/>
              </w:rPr>
              <w:t xml:space="preserve"> iletilmesi ve Aday İşlemleri Sistemi üzerinden </w:t>
            </w:r>
            <w:proofErr w:type="spellStart"/>
            <w:r>
              <w:rPr>
                <w:sz w:val="21"/>
                <w:szCs w:val="21"/>
              </w:rPr>
              <w:t>ADAY’lara</w:t>
            </w:r>
            <w:proofErr w:type="spellEnd"/>
            <w:r>
              <w:rPr>
                <w:sz w:val="21"/>
                <w:szCs w:val="21"/>
              </w:rPr>
              <w:t xml:space="preserve"> duyurulması.</w:t>
            </w:r>
          </w:p>
        </w:tc>
      </w:tr>
      <w:tr w:rsidR="005E7F85" w:rsidRPr="004430EF" w14:paraId="3DCE3F4F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73D43F07" w14:textId="4CED17BF" w:rsidR="005E7F85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21-23.07.2025</w:t>
            </w:r>
          </w:p>
        </w:tc>
        <w:tc>
          <w:tcPr>
            <w:tcW w:w="861" w:type="pct"/>
            <w:vAlign w:val="center"/>
          </w:tcPr>
          <w:p w14:paraId="3082F631" w14:textId="41016B84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2B2B7903" w14:textId="6F891053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İşlemleri Sistemi üzerinden </w:t>
            </w:r>
            <w:proofErr w:type="spellStart"/>
            <w:r>
              <w:rPr>
                <w:sz w:val="21"/>
                <w:szCs w:val="21"/>
              </w:rPr>
              <w:t>ADAY’lardan</w:t>
            </w:r>
            <w:proofErr w:type="spellEnd"/>
            <w:r>
              <w:rPr>
                <w:sz w:val="21"/>
                <w:szCs w:val="21"/>
              </w:rPr>
              <w:t xml:space="preserve"> sınav sonuçlarına yönelik itirazların alınması.</w:t>
            </w:r>
          </w:p>
        </w:tc>
      </w:tr>
      <w:tr w:rsidR="005E7F85" w:rsidRPr="004430EF" w14:paraId="640F639E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2F017217" w14:textId="074CC486" w:rsidR="005E7F85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30.07.2025</w:t>
            </w:r>
          </w:p>
        </w:tc>
        <w:tc>
          <w:tcPr>
            <w:tcW w:w="861" w:type="pct"/>
            <w:vAlign w:val="center"/>
          </w:tcPr>
          <w:p w14:paraId="6582A09D" w14:textId="6E867F71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5F589315" w14:textId="69C80D96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sonuçlarına yönelik itirazların değerlendirme sonuçlarının Aday İşlemleri Sistemi üzerinden </w:t>
            </w:r>
            <w:proofErr w:type="spellStart"/>
            <w:r>
              <w:rPr>
                <w:sz w:val="21"/>
                <w:szCs w:val="21"/>
              </w:rPr>
              <w:t>ADAY’lara</w:t>
            </w:r>
            <w:proofErr w:type="spellEnd"/>
            <w:r>
              <w:rPr>
                <w:sz w:val="21"/>
                <w:szCs w:val="21"/>
              </w:rPr>
              <w:t xml:space="preserve"> duyurulması.</w:t>
            </w:r>
          </w:p>
        </w:tc>
      </w:tr>
    </w:tbl>
    <w:p w14:paraId="55EE3E9A" w14:textId="77777777" w:rsidR="00351E85" w:rsidRDefault="00351E85"/>
    <w:sectPr w:rsidR="00351E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6643" w14:textId="77777777" w:rsidR="00E26BA6" w:rsidRDefault="00E26BA6" w:rsidP="00F37071">
      <w:r>
        <w:separator/>
      </w:r>
    </w:p>
  </w:endnote>
  <w:endnote w:type="continuationSeparator" w:id="0">
    <w:p w14:paraId="467EC6F7" w14:textId="77777777" w:rsidR="00E26BA6" w:rsidRDefault="00E26BA6" w:rsidP="00F3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3DD2" w14:textId="77777777" w:rsidR="00E26BA6" w:rsidRDefault="00E26BA6" w:rsidP="00F37071">
      <w:r>
        <w:separator/>
      </w:r>
    </w:p>
  </w:footnote>
  <w:footnote w:type="continuationSeparator" w:id="0">
    <w:p w14:paraId="1E77F311" w14:textId="77777777" w:rsidR="00E26BA6" w:rsidRDefault="00E26BA6" w:rsidP="00F3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7E2D" w14:textId="77777777" w:rsidR="00B50D56" w:rsidRPr="00F37071" w:rsidRDefault="00B50D56" w:rsidP="00B50D56">
    <w:pPr>
      <w:pStyle w:val="stBilgi"/>
      <w:jc w:val="center"/>
    </w:pPr>
    <w:r>
      <w:t>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8"/>
    <w:rsid w:val="0005330B"/>
    <w:rsid w:val="00234618"/>
    <w:rsid w:val="0034415F"/>
    <w:rsid w:val="00351E85"/>
    <w:rsid w:val="004D216D"/>
    <w:rsid w:val="005A7A80"/>
    <w:rsid w:val="005E7F85"/>
    <w:rsid w:val="0061111C"/>
    <w:rsid w:val="00640BD9"/>
    <w:rsid w:val="0065254A"/>
    <w:rsid w:val="00670C58"/>
    <w:rsid w:val="006B27C2"/>
    <w:rsid w:val="006C61F2"/>
    <w:rsid w:val="00765B81"/>
    <w:rsid w:val="007B4860"/>
    <w:rsid w:val="00942137"/>
    <w:rsid w:val="00A128B7"/>
    <w:rsid w:val="00B50D56"/>
    <w:rsid w:val="00BE6D83"/>
    <w:rsid w:val="00D2337C"/>
    <w:rsid w:val="00DA1501"/>
    <w:rsid w:val="00DA4A58"/>
    <w:rsid w:val="00E26BA6"/>
    <w:rsid w:val="00EE68E5"/>
    <w:rsid w:val="00F37071"/>
    <w:rsid w:val="00F37F28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255A"/>
  <w15:chartTrackingRefBased/>
  <w15:docId w15:val="{F905E63B-1895-412C-9608-6378722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CEREN</dc:creator>
  <cp:keywords/>
  <dc:description/>
  <cp:lastModifiedBy>Msy Elektronik</cp:lastModifiedBy>
  <cp:revision>2</cp:revision>
  <dcterms:created xsi:type="dcterms:W3CDTF">2025-01-13T11:59:00Z</dcterms:created>
  <dcterms:modified xsi:type="dcterms:W3CDTF">2025-01-13T11:59:00Z</dcterms:modified>
</cp:coreProperties>
</file>