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Temmuz 2020 PERŞEMBE</w:t>
      </w: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ab/>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Resmî Gazete</w:t>
      </w: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ab/>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proofErr w:type="gramStart"/>
      <w:r w:rsidRPr="006C5899">
        <w:rPr>
          <w:rFonts w:ascii="Times New Roman" w:hAnsi="Times New Roman" w:cs="Times New Roman"/>
          <w:sz w:val="24"/>
          <w:szCs w:val="24"/>
        </w:rPr>
        <w:t>Sayı : 31173</w:t>
      </w:r>
      <w:proofErr w:type="gramEnd"/>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YÖNETMELİK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Çevre ve Şehircilik Bakanlığından: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BELEDİYE VE BAĞLI KURULUŞLARI İLE MAHALLİ İDARE BİRLİKLERİ</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PERSONELİNİN GÖREVDE YÜKSELME VE UNVAN DEĞİŞİKLİĞİ</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ESASLARINA DAİR YÖNETMELİK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 xml:space="preserve"> </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BİRİNCİ BÖLÜM</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Amaç, Kapsam, Dayanak ve Tanımlar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Amaç</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MADDE 1 – (1) Bu Yönetmeliğin amacı, liyakat ve kariyer ilkeleri çerçevesinde, hizmet gerekleri ve personel planlaması esas alınarak, belediyeler ve bağlı kuruluşları ile bunların kurdukları birlik, müessese ve işletmelerde görev yapan Devlet memurlarının görevde yükselme ve unvan değişikliklerine ilişkin usul ve esasları düzenlemektir.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Kapsam</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MADDE 2 – (1) Bu Yönetmelik, belediyeler ve bağlı kuruluşları ile bunların kurdukları birlik, müessese ve işletmelerde, 14/7/1965 tarihli ve 657 sayılı Devlet Memurları Kanunu hükümlerine tabi olarak görev yapan Devlet memurlarından, 5 inci maddede sayılan kadrolara görevde yükselme veya unvan değişikliği suretiyle atanacakları kapsar.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Belediyelerin üyesi olmadıkları mahalli idare birlikleri hakkında bu Yönetmelik hükümleri uygulanmaz.</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Dayanak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proofErr w:type="gramStart"/>
      <w:r w:rsidRPr="006C5899">
        <w:rPr>
          <w:rFonts w:ascii="Times New Roman" w:hAnsi="Times New Roman" w:cs="Times New Roman"/>
          <w:sz w:val="24"/>
          <w:szCs w:val="24"/>
        </w:rPr>
        <w:t>MADDE 3 – (1) Bu Yönetmelik, 14/7/1965 tarihli ve 657 sayılı Devlet Memurları Kanunu, 3/7/2005 tarihli ve 5393 sayılı Belediye Kanunu ile 15/3/1999 tarihli ve 99/12647 sayılı Bakanlar Kurulu Kararı ile yürürlüğe konulan Kamu Kurum ve Kuruluşlarında Görevde Yükselme ve Unvan Değişikliği Esaslarına Dair Genel Yönetmelik hükümlerine dayanılarak hazırlanmıştır.</w:t>
      </w:r>
      <w:proofErr w:type="gramEnd"/>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Tanımlar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MADDE 4 – (1) Bu Yönetmelikte geçen;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 xml:space="preserve">a) Alt görev: 10/7/2018 tarihli ve 30474 sayılı Resmî </w:t>
      </w:r>
      <w:proofErr w:type="spellStart"/>
      <w:r w:rsidRPr="006C5899">
        <w:rPr>
          <w:rFonts w:ascii="Times New Roman" w:hAnsi="Times New Roman" w:cs="Times New Roman"/>
          <w:sz w:val="24"/>
          <w:szCs w:val="24"/>
        </w:rPr>
        <w:t>Gazete’de</w:t>
      </w:r>
      <w:proofErr w:type="spellEnd"/>
      <w:r w:rsidRPr="006C5899">
        <w:rPr>
          <w:rFonts w:ascii="Times New Roman" w:hAnsi="Times New Roman" w:cs="Times New Roman"/>
          <w:sz w:val="24"/>
          <w:szCs w:val="24"/>
        </w:rPr>
        <w:t xml:space="preserve"> yayımlanan 1 sayılı Cumhurbaşkanlığı Teşkilatı Hakkında Cumhurbaşkanlığı Kararnamesinin 509 uncu maddesinde yer alan hiyerarşik kademeler çerçevesinde daha alt hiyerarşi içindeki görevleri,</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b) Alt hizmet grubu: Hizmet grubu içindeki aynı düzey unvanlardan oluşan grupları,</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c) Aynı düzey görev: Hiyerarşi, görev, yetki ve sorumluluk açısından aynı grupta ya da grup içinde alt gruplar olması halinde aynı alt grupta gösterilen görevleri,</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ç) Bakanlık: Çevre ve Şehircilik Bakanlığını,</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d) Görev unvanı: 5 inci maddede sayılan görev grupları içinde belirtilen unvanları,</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e) Görevde yükselme: 5 inci maddede sayılan üst görevlere, aynı veya başka hizmet sınıflarındaki alt görevlerden yapılacak atamaları,</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f) Görevde yükselme sınavı: 5 inci maddenin birinci fıkrasında sayılan unvanlara atanacaklar için yapılan yazılı ve sözlü sınavı,</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g) Hizmet grupları: Aynı düzey görevler ile benzer görevlerin yer aldığı grupları,</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ğ) Hizmet süresi: 657 sayılı Kanunun 68 inci maddesinin (B) bendine göre hesaplanan süreleri,</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h) İş günü: Ulusal bayram ile genel ve hafta sonu tatil günleri hariç diğer günleri,</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ı) Unvan değişikliği: En az ortaöğretim düzeyinde mesleki veya teknik eğitim sonucu ihraz edilen unvanlara ilişkin görevlere yapılan atamaları,</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i) Unvan değişikliği sınavı: Bu Yönetmelik kapsamındaki personelden, en az ortaöğretim düzeyinde mesleki veya teknik eğitim sonucu ihraz edilen unvanlara ilişkin görevlere atanacakların belirlenmesi amacıyla yapılan yazılı ve sözlü sınavı,</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j) Üst görev: 1 sayılı Cumhurbaşkanlığı Kararnamesinin 509 uncu maddesinde yer alan hiyerarşik kademeler çerçevesinde daha üst hiyerarşi içindeki görevleri,</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k) Yerel yönetim: Belediyeler, bağlı kuruluşları ile bunların üyesi oldukları mahalli idare birliklerinin her birini,</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l) YDS: Yabancı Dil Bilgisi Seviye Tespit Sınavını,</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proofErr w:type="gramStart"/>
      <w:r w:rsidRPr="006C5899">
        <w:rPr>
          <w:rFonts w:ascii="Times New Roman" w:hAnsi="Times New Roman" w:cs="Times New Roman"/>
          <w:sz w:val="24"/>
          <w:szCs w:val="24"/>
        </w:rPr>
        <w:t>ifade</w:t>
      </w:r>
      <w:proofErr w:type="gramEnd"/>
      <w:r w:rsidRPr="006C5899">
        <w:rPr>
          <w:rFonts w:ascii="Times New Roman" w:hAnsi="Times New Roman" w:cs="Times New Roman"/>
          <w:sz w:val="24"/>
          <w:szCs w:val="24"/>
        </w:rPr>
        <w:t xml:space="preserve"> eder.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İKİNCİ BÖLÜM</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Görevde Yükselme ve Unvan Değişikliğine İlişkin Esaslar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lastRenderedPageBreak/>
        <w:t>Görevde yükselme ve unvan değişikliğine tabi kadrolar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MADDE 5 – (1) Görevde yükselmeye tabi kadrolar aşağıda belirtilmiştir: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a) Yönetim hizmetleri grubu;</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Müdür, şube müdürü,</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Koruma ve güvenlik görevlisi amiri, şef, koruma ve güvenlik şefi, bando şefi.</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b) Hukuk hizmetleri grubu;</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Hukuk müşaviri.</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c) Bilgi işlem hizmetleri grubu;</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Çözümleyici.</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ç) Araştırma, planlama ve savunma hizmetleri grubu;</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Uzman, sivil savunma uzmanı.</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d) İdari hizmetler grubu;</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Ayniyat saymanı, muhasebeci, kontrol memuru, eğitmen,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 xml:space="preserve">2) Bilgisayar işletmeni, veri hazırlama ve kontrol işletmeni, veznedar, </w:t>
      </w:r>
      <w:proofErr w:type="spellStart"/>
      <w:r w:rsidRPr="006C5899">
        <w:rPr>
          <w:rFonts w:ascii="Times New Roman" w:hAnsi="Times New Roman" w:cs="Times New Roman"/>
          <w:sz w:val="24"/>
          <w:szCs w:val="24"/>
        </w:rPr>
        <w:t>anbar</w:t>
      </w:r>
      <w:proofErr w:type="spellEnd"/>
      <w:r w:rsidRPr="006C5899">
        <w:rPr>
          <w:rFonts w:ascii="Times New Roman" w:hAnsi="Times New Roman" w:cs="Times New Roman"/>
          <w:sz w:val="24"/>
          <w:szCs w:val="24"/>
        </w:rPr>
        <w:t xml:space="preserve"> memuru, ayniyat memuru, belediye trafik memuru, bilet satış memuru, evlendirme memuru, gemi adamı, koruma ve güvenlik görevlisi, gişe memuru, memur, mutemet, sayaç memuru, tahsildar, şoför.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e) Yardımcı hizmetler grubu;</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Aşçı, bahçıvan, bekçi,  dağıtıcı, gassal, hastabakıcı, hayvan bakıcısı, hayvan kesicisi, hizmetli, çocuk bakıcısı, gemici, bakıcı anne, temizlik hizmetlisi, kaloriferci, sağlık teknisyen yardımcısı, teknisyen yardımcısı, matbaacı.</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Unvan değişikliğine tabi kadrolar aşağıda belirtilmiştir: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 xml:space="preserve">a) Sanat tarihçisi, arkeolog, dekoratör, desinatör, ekonomist, ev ekonomisti, fizikçi, </w:t>
      </w:r>
      <w:proofErr w:type="gramStart"/>
      <w:r w:rsidRPr="006C5899">
        <w:rPr>
          <w:rFonts w:ascii="Times New Roman" w:hAnsi="Times New Roman" w:cs="Times New Roman"/>
          <w:sz w:val="24"/>
          <w:szCs w:val="24"/>
        </w:rPr>
        <w:t>grafiker</w:t>
      </w:r>
      <w:proofErr w:type="gramEnd"/>
      <w:r w:rsidRPr="006C5899">
        <w:rPr>
          <w:rFonts w:ascii="Times New Roman" w:hAnsi="Times New Roman" w:cs="Times New Roman"/>
          <w:sz w:val="24"/>
          <w:szCs w:val="24"/>
        </w:rPr>
        <w:t xml:space="preserve">, heykeltıraş, </w:t>
      </w:r>
      <w:proofErr w:type="spellStart"/>
      <w:r w:rsidRPr="006C5899">
        <w:rPr>
          <w:rFonts w:ascii="Times New Roman" w:hAnsi="Times New Roman" w:cs="Times New Roman"/>
          <w:sz w:val="24"/>
          <w:szCs w:val="24"/>
        </w:rPr>
        <w:t>hidrobiyolog</w:t>
      </w:r>
      <w:proofErr w:type="spellEnd"/>
      <w:r w:rsidRPr="006C5899">
        <w:rPr>
          <w:rFonts w:ascii="Times New Roman" w:hAnsi="Times New Roman" w:cs="Times New Roman"/>
          <w:sz w:val="24"/>
          <w:szCs w:val="24"/>
        </w:rPr>
        <w:t xml:space="preserve">, hidrolog, istatistikçi, jeofizikçi, jeolog, jeomorfolog, kaptan, kimyager, laborant, matematikçi, mimar, mühendis, </w:t>
      </w:r>
      <w:proofErr w:type="spellStart"/>
      <w:r w:rsidRPr="006C5899">
        <w:rPr>
          <w:rFonts w:ascii="Times New Roman" w:hAnsi="Times New Roman" w:cs="Times New Roman"/>
          <w:sz w:val="24"/>
          <w:szCs w:val="24"/>
        </w:rPr>
        <w:t>paleontolog</w:t>
      </w:r>
      <w:proofErr w:type="spellEnd"/>
      <w:r w:rsidRPr="006C5899">
        <w:rPr>
          <w:rFonts w:ascii="Times New Roman" w:hAnsi="Times New Roman" w:cs="Times New Roman"/>
          <w:sz w:val="24"/>
          <w:szCs w:val="24"/>
        </w:rPr>
        <w:t xml:space="preserve">, pilot, ressam, </w:t>
      </w:r>
      <w:proofErr w:type="spellStart"/>
      <w:r w:rsidRPr="006C5899">
        <w:rPr>
          <w:rFonts w:ascii="Times New Roman" w:hAnsi="Times New Roman" w:cs="Times New Roman"/>
          <w:sz w:val="24"/>
          <w:szCs w:val="24"/>
        </w:rPr>
        <w:t>restoratör</w:t>
      </w:r>
      <w:proofErr w:type="spellEnd"/>
      <w:r w:rsidRPr="006C5899">
        <w:rPr>
          <w:rFonts w:ascii="Times New Roman" w:hAnsi="Times New Roman" w:cs="Times New Roman"/>
          <w:sz w:val="24"/>
          <w:szCs w:val="24"/>
        </w:rPr>
        <w:t xml:space="preserve">, şehir plancısı, teknik ressam, tekniker, teknisyen, topograf, peyzaj mimarı, ölçü ve ayar memuru, antropolog, bakteriyolog, </w:t>
      </w:r>
      <w:proofErr w:type="spellStart"/>
      <w:r w:rsidRPr="006C5899">
        <w:rPr>
          <w:rFonts w:ascii="Times New Roman" w:hAnsi="Times New Roman" w:cs="Times New Roman"/>
          <w:sz w:val="24"/>
          <w:szCs w:val="24"/>
        </w:rPr>
        <w:t>biolog</w:t>
      </w:r>
      <w:proofErr w:type="spellEnd"/>
      <w:r w:rsidRPr="006C5899">
        <w:rPr>
          <w:rFonts w:ascii="Times New Roman" w:hAnsi="Times New Roman" w:cs="Times New Roman"/>
          <w:sz w:val="24"/>
          <w:szCs w:val="24"/>
        </w:rPr>
        <w:t xml:space="preserve">, çocuk gelişimcisi, diş protez teknisyeni, diyetisyen, ebe, </w:t>
      </w:r>
      <w:proofErr w:type="spellStart"/>
      <w:r w:rsidRPr="006C5899">
        <w:rPr>
          <w:rFonts w:ascii="Times New Roman" w:hAnsi="Times New Roman" w:cs="Times New Roman"/>
          <w:sz w:val="24"/>
          <w:szCs w:val="24"/>
        </w:rPr>
        <w:t>fizikoterapist</w:t>
      </w:r>
      <w:proofErr w:type="spellEnd"/>
      <w:r w:rsidRPr="006C5899">
        <w:rPr>
          <w:rFonts w:ascii="Times New Roman" w:hAnsi="Times New Roman" w:cs="Times New Roman"/>
          <w:sz w:val="24"/>
          <w:szCs w:val="24"/>
        </w:rPr>
        <w:t xml:space="preserve">, fizyoterapist, hemşire, </w:t>
      </w:r>
      <w:proofErr w:type="spellStart"/>
      <w:r w:rsidRPr="006C5899">
        <w:rPr>
          <w:rFonts w:ascii="Times New Roman" w:hAnsi="Times New Roman" w:cs="Times New Roman"/>
          <w:sz w:val="24"/>
          <w:szCs w:val="24"/>
        </w:rPr>
        <w:t>odyolog</w:t>
      </w:r>
      <w:proofErr w:type="spellEnd"/>
      <w:r w:rsidRPr="006C5899">
        <w:rPr>
          <w:rFonts w:ascii="Times New Roman" w:hAnsi="Times New Roman" w:cs="Times New Roman"/>
          <w:sz w:val="24"/>
          <w:szCs w:val="24"/>
        </w:rPr>
        <w:t xml:space="preserve">, pedagog, psikolog, radyoterapist, sağlık fizikçisi, sağlık memuru, sağlık teknikeri, sağlık teknisyeni, sosyal çalışmacı, sosyal hizmet uzmanı, tıbbi </w:t>
      </w:r>
      <w:proofErr w:type="spellStart"/>
      <w:r w:rsidRPr="006C5899">
        <w:rPr>
          <w:rFonts w:ascii="Times New Roman" w:hAnsi="Times New Roman" w:cs="Times New Roman"/>
          <w:sz w:val="24"/>
          <w:szCs w:val="24"/>
        </w:rPr>
        <w:t>teknolog</w:t>
      </w:r>
      <w:proofErr w:type="spellEnd"/>
      <w:r w:rsidRPr="006C5899">
        <w:rPr>
          <w:rFonts w:ascii="Times New Roman" w:hAnsi="Times New Roman" w:cs="Times New Roman"/>
          <w:sz w:val="24"/>
          <w:szCs w:val="24"/>
        </w:rPr>
        <w:t>, veteriner hekim, veteriner sağlık teknikeri, veteriner sağlık teknisyeni, sosyolog, programcı, kütüphaneci, mütercim, tercüman, avukat, imam, kameraman, çocuk eğitimcisi, çocuk eğiticisi, çocuk rehberi ve gözetimcisi, antrenör, fotoğrafçı, dalgıç, balık adam, bandocu.</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Görevde yükselme suretiyle atanacaklarda aranacak genel şartlar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MADDE 6 – (1) Görevde yükselme suretiyle atanacaklarda;</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a) Görevde yükselme sınavında başarılı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b) 657 sayılı Kanunun 68 inci maddesinde belirtilen atanabilme şartlarını taşımak,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c) Bu Yönetmelik kapsamındaki kadrolara atanabilmek için son müracaat tarihi itibarıyla en az bir yıl süreyle atamanın yapılacağı yerel yönetimde çalışmış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proofErr w:type="gramStart"/>
      <w:r w:rsidRPr="006C5899">
        <w:rPr>
          <w:rFonts w:ascii="Times New Roman" w:hAnsi="Times New Roman" w:cs="Times New Roman"/>
          <w:sz w:val="24"/>
          <w:szCs w:val="24"/>
        </w:rPr>
        <w:t>genel</w:t>
      </w:r>
      <w:proofErr w:type="gramEnd"/>
      <w:r w:rsidRPr="006C5899">
        <w:rPr>
          <w:rFonts w:ascii="Times New Roman" w:hAnsi="Times New Roman" w:cs="Times New Roman"/>
          <w:sz w:val="24"/>
          <w:szCs w:val="24"/>
        </w:rPr>
        <w:t xml:space="preserve"> şartları aranır. Ancak, ilan edilen kadro için yerel yönetimde bir yıl çalışma şartını taşıyan personel bulunmaması durumunda, söz konusu kadro için yapılacak başvuruda bu şart aranmaz.</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Görevde yükselme sınavına tabi olarak atanacaklarda aranacak özel şartlar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MADDE 7 – (1) 5 inci maddenin birinci fıkrasında sayılan unvanlara görevde yükselme suretiyle yapılacak atamalarda aşağıdaki özel şartlar aranır: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a) Müdür ve şube müdürü kadrosuna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Fakülte veya en az dört yıllık yüksekokul mezunu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proofErr w:type="gramStart"/>
      <w:r w:rsidRPr="006C5899">
        <w:rPr>
          <w:rFonts w:ascii="Times New Roman" w:hAnsi="Times New Roman" w:cs="Times New Roman"/>
          <w:sz w:val="24"/>
          <w:szCs w:val="24"/>
        </w:rPr>
        <w:t xml:space="preserve">2) Son müracaat tarihi itibarıyla, koruma ve güvenlik görevlisi amiri, şef, koruma ve güvenlik şefi, bando şefi, hukuk müşaviri, çözümleyici, uzman, sivil savunma uzmanı, ayniyat saymanı, muhasebeci, kontrol memuru ile eğitmen kadrolarında veya en az </w:t>
      </w:r>
      <w:proofErr w:type="spellStart"/>
      <w:r w:rsidRPr="006C5899">
        <w:rPr>
          <w:rFonts w:ascii="Times New Roman" w:hAnsi="Times New Roman" w:cs="Times New Roman"/>
          <w:sz w:val="24"/>
          <w:szCs w:val="24"/>
        </w:rPr>
        <w:t>önlisans</w:t>
      </w:r>
      <w:proofErr w:type="spellEnd"/>
      <w:r w:rsidRPr="006C5899">
        <w:rPr>
          <w:rFonts w:ascii="Times New Roman" w:hAnsi="Times New Roman" w:cs="Times New Roman"/>
          <w:sz w:val="24"/>
          <w:szCs w:val="24"/>
        </w:rPr>
        <w:t xml:space="preserve"> düzeyinde öğrenim gerektiren unvan değişikliğine tabi kadrolarda en az iki yıl ya da 5 inci maddenin birinci fıkrasının (d) bendinin (2) numaralı alt bendinde sayılan görevlerde veya ortaöğrenim düzeyinde öğrenim gerektiren unvan değişikliğine tabi kadrolarda en az altı yıl çalışmış olmak,</w:t>
      </w:r>
      <w:proofErr w:type="gramEnd"/>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b) Hukuk müşaviri kadrosuna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 xml:space="preserve">1) </w:t>
      </w:r>
      <w:proofErr w:type="gramStart"/>
      <w:r w:rsidRPr="006C5899">
        <w:rPr>
          <w:rFonts w:ascii="Times New Roman" w:hAnsi="Times New Roman" w:cs="Times New Roman"/>
          <w:sz w:val="24"/>
          <w:szCs w:val="24"/>
        </w:rPr>
        <w:t>Hukuk fakültesi</w:t>
      </w:r>
      <w:proofErr w:type="gramEnd"/>
      <w:r w:rsidRPr="006C5899">
        <w:rPr>
          <w:rFonts w:ascii="Times New Roman" w:hAnsi="Times New Roman" w:cs="Times New Roman"/>
          <w:sz w:val="24"/>
          <w:szCs w:val="24"/>
        </w:rPr>
        <w:t xml:space="preserve"> mezunu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5 inci maddenin birinci fıkrasının (d) bendinde yer alan görevler ile unvan değişikliğine tabi kadrolarda ayrı ayrı veya toplam en az iki yıl çalışmış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c) Çözümleyici kadrosuna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Fakülte veya dört yıllık yüksekokul mezunu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En az iki programlama dilini bildiğini mezun olduğu okuldan alacağı belge veya Milli Eğitim Bakanlığından onaylı kurs sertifikası ile belgelemek,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3) Son müracaat tarihi itibarıyla 5 inci maddenin birinci fıkrasının (d) bendinin (2) numaralı alt bendinde sayılan görevlerde veya mühendis hariç unvan değişikliğine tabi kadrolarda ayrı ayrı veya toplam en az iki yıl süreyle çalışmış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ç) Koruma ve güvenlik görevlisi amiri kadrosuna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En az dört yıllık yükseköğrenim mezunu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Son müracaat tarihi itibarıyla en az dört yıl koruma ve güvenlik görevlisi kadrosunda çalışmış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d) Koruma ve güvenlik şefi kadrosuna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En az iki yıllık yüksekokul mezunu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Son müracaat tarihi itibarıyla en az iki yıl koruma ve güvenlik görevlisi kadrosunda çalışmış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e) Şef kadrosuna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En az iki yıllık yüksekokul mezunu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proofErr w:type="gramStart"/>
      <w:r w:rsidRPr="006C5899">
        <w:rPr>
          <w:rFonts w:ascii="Times New Roman" w:hAnsi="Times New Roman" w:cs="Times New Roman"/>
          <w:sz w:val="24"/>
          <w:szCs w:val="24"/>
        </w:rPr>
        <w:t xml:space="preserve">2) Son müracaat tarihi itibarıyla 5 inci maddenin birinci fıkrasının (d) bendinin (1) numaralı alt bendinde sayılan görevler ile mühendis hariç en az </w:t>
      </w:r>
      <w:proofErr w:type="spellStart"/>
      <w:r w:rsidRPr="006C5899">
        <w:rPr>
          <w:rFonts w:ascii="Times New Roman" w:hAnsi="Times New Roman" w:cs="Times New Roman"/>
          <w:sz w:val="24"/>
          <w:szCs w:val="24"/>
        </w:rPr>
        <w:t>önlisans</w:t>
      </w:r>
      <w:proofErr w:type="spellEnd"/>
      <w:r w:rsidRPr="006C5899">
        <w:rPr>
          <w:rFonts w:ascii="Times New Roman" w:hAnsi="Times New Roman" w:cs="Times New Roman"/>
          <w:sz w:val="24"/>
          <w:szCs w:val="24"/>
        </w:rPr>
        <w:t xml:space="preserve"> düzeyinde öğrenim gerektiren unvan değişikliğine tabi kadrolarda en az iki yıl; aynı bendin (2) numaralı alt bendinde sayılan görevlerde veya ortaöğrenim düzeyinde öğrenim gerektiren unvan değişikliğine tabi kadrolarda en az dört yıl çalışmış olmak,</w:t>
      </w:r>
      <w:proofErr w:type="gramEnd"/>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f) Uzman ve sivil savunma uzmanı kadrosuna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Dört yıllık yüksekokul veya fakültelerden veya bunlara denkliği kabul edilen yurt dışındaki yükseköğretim kurumlarından mezun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proofErr w:type="gramStart"/>
      <w:r w:rsidRPr="006C5899">
        <w:rPr>
          <w:rFonts w:ascii="Times New Roman" w:hAnsi="Times New Roman" w:cs="Times New Roman"/>
          <w:sz w:val="24"/>
          <w:szCs w:val="24"/>
        </w:rPr>
        <w:t>2) Son müracaat tarihi itibarıyla 5 inci maddenin birinci fıkrasının (d) bendinin (2) numaralı alt bendinde sayılan görevlerde en az dört yıl veya koruma ve güvenlik görevlisi amiri, şef, koruma ve güvenlik şefi, çözümleyici, ayniyat saymanı, muhasebeci, kontrol memuru, eğitmen kadroları ile en az lisans düzeyinde öğrenim gerektiren unvan değişikliğine tabi kadrolarda en az iki yıl çalışmış olmak,</w:t>
      </w:r>
      <w:proofErr w:type="gramEnd"/>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g) Ayniyat saymanı, kontrol memuru ve muhasebeci kadrolarına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En az iki yıllık yüksekokul mezunu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Son müracaat tarihi itibarıyla 5 inci maddenin birinci fıkrasının (d) bendinin (2) numaralı alt bendinde sayılan görevlerde en az iki yıl süreyle çalışmış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ğ) Eğitmen kadrosuna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Fakültelerin, yüksekokulların, meslek liselerinin veya teknik liselerin ilgili bölümlerinden mezun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Son müracaat tarihi itibarıyla 5 inci maddenin birinci fıkrasının (d) bendinin (2) numaralı alt bendinde sayılan görevlerde en az iki yıl süreyle çalışmış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h) Bando şefi kadrosuna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En az iki yıllık yüksekokul mezunu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Son müracaat tarihi itibarıyla bandocu kadrosunda en az iki yıl süreyle çalışmış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 xml:space="preserve">ı) Bilgisayar işletmeni, veri hazırlama ve kontrol işletmeni, veznedar, </w:t>
      </w:r>
      <w:proofErr w:type="spellStart"/>
      <w:r w:rsidRPr="006C5899">
        <w:rPr>
          <w:rFonts w:ascii="Times New Roman" w:hAnsi="Times New Roman" w:cs="Times New Roman"/>
          <w:sz w:val="24"/>
          <w:szCs w:val="24"/>
        </w:rPr>
        <w:t>anbar</w:t>
      </w:r>
      <w:proofErr w:type="spellEnd"/>
      <w:r w:rsidRPr="006C5899">
        <w:rPr>
          <w:rFonts w:ascii="Times New Roman" w:hAnsi="Times New Roman" w:cs="Times New Roman"/>
          <w:sz w:val="24"/>
          <w:szCs w:val="24"/>
        </w:rPr>
        <w:t xml:space="preserve"> memuru, ayniyat memuru, belediye trafik memuru, bilet satış memuru, evlendirme memuru, gişe memuru, memur, mutemet, sayaç memuru ve tahsildar kadrolarına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En az ortaöğrenim mezunu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proofErr w:type="gramStart"/>
      <w:r w:rsidRPr="006C5899">
        <w:rPr>
          <w:rFonts w:ascii="Times New Roman" w:hAnsi="Times New Roman" w:cs="Times New Roman"/>
          <w:sz w:val="24"/>
          <w:szCs w:val="24"/>
        </w:rPr>
        <w:t>2) Veri hazırlama ve kontrol işletmeni ile bilgisayar işletmeni kadrolarına atanabilmek için ayrıca Milli Eğitim Bakanlığı onaylı bilgisayar işletmeni sertifikasına sahip olmak veya bitirdiği okulun ders müfredatında en az iki dönem bilgisayarla ilgili ders aldığını belgelemek veya bilgisayara ilişkin konularda kurumlarca açılan en az 60 saatlik hizmet içi eğitimlere katılıp başarılı olduğunu gösterir belgeye sahip olmak,</w:t>
      </w:r>
      <w:proofErr w:type="gramEnd"/>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3) 5 inci maddenin birinci fıkrasının (e) bendinde yer alan kadrolarda ayrı ayrı veya toplam en az iki yıl hizmeti bulunmak,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i) Gemi adamı kadrosuna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En az ortaöğrenim mezunu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Mesleği ile ilgili ehliyet belgesine sahip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3) 5 inci maddenin birinci fıkrasının (e) bendinde yer alan kadrolarda ayrı ayrı veya toplam en az iki yıl hizmeti bulunmak,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j) Koruma ve güvenlik görevlisi kadrosuna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En az ortaöğrenim mezunu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10/6/2004 tarihli ve 5188 sayılı Özel Güvenlik Hizmetlerine Dair Kanunda belirtilen şartları taşımak,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 xml:space="preserve">3) 7/10/2004 tarihli ve 25606 sayılı Resmî </w:t>
      </w:r>
      <w:proofErr w:type="spellStart"/>
      <w:r w:rsidRPr="006C5899">
        <w:rPr>
          <w:rFonts w:ascii="Times New Roman" w:hAnsi="Times New Roman" w:cs="Times New Roman"/>
          <w:sz w:val="24"/>
          <w:szCs w:val="24"/>
        </w:rPr>
        <w:t>Gazete’de</w:t>
      </w:r>
      <w:proofErr w:type="spellEnd"/>
      <w:r w:rsidRPr="006C5899">
        <w:rPr>
          <w:rFonts w:ascii="Times New Roman" w:hAnsi="Times New Roman" w:cs="Times New Roman"/>
          <w:sz w:val="24"/>
          <w:szCs w:val="24"/>
        </w:rPr>
        <w:t xml:space="preserve"> yayımlanan Özel Güvenlik Hizmetlerine Dair Kanunun Uygulanmasına İlişkin Yönetmelikte belirtilen sağlık şartlarını taşımak,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4) 5 inci maddenin birinci fıkrasının (e) bendinde yer alan kadrolarda ayrı ayrı veya toplam en az iki yıl hizmeti bulunmak,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k) Şoför kadrosuna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En az ortaöğrenim mezunu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13/10/1983 tarihli ve 2918 sayılı Karayolları Trafik Kanununun 38 inci maddesi gereğince belirlenen en az (C) tipi sürücü belgesine sahip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3) 5 inci maddenin birinci fıkrasının (e) bendinde yer alan kadrolarda ayrı ayrı veya toplam en az iki yıl hizmeti bulunmak,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proofErr w:type="gramStart"/>
      <w:r w:rsidRPr="006C5899">
        <w:rPr>
          <w:rFonts w:ascii="Times New Roman" w:hAnsi="Times New Roman" w:cs="Times New Roman"/>
          <w:sz w:val="24"/>
          <w:szCs w:val="24"/>
        </w:rPr>
        <w:t>gerekir</w:t>
      </w:r>
      <w:proofErr w:type="gramEnd"/>
      <w:r w:rsidRPr="006C5899">
        <w:rPr>
          <w:rFonts w:ascii="Times New Roman" w:hAnsi="Times New Roman" w:cs="Times New Roman"/>
          <w:sz w:val="24"/>
          <w:szCs w:val="24"/>
        </w:rPr>
        <w:t>.</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Birinci fıkranın (a), (e) ve (f) bentlerinin (2) numaralı alt bentlerinde sayılan ve farklı alt görev hizmet süresi belirlenen unvanlarda çalışmış bulunan personelin alt görev hizmet süresinin hesaplanmasında;</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a) İki yıllık süre aranan alt görevlerde geçen sürenin tamamı,</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b) Dört yıllık süre aranan alt görevlerde geçen sürenin yarısı,</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c) Altı yıllık süre aranan alt görevlerde geçen sürenin üçte biri,</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proofErr w:type="gramStart"/>
      <w:r w:rsidRPr="006C5899">
        <w:rPr>
          <w:rFonts w:ascii="Times New Roman" w:hAnsi="Times New Roman" w:cs="Times New Roman"/>
          <w:sz w:val="24"/>
          <w:szCs w:val="24"/>
        </w:rPr>
        <w:t>alınmak</w:t>
      </w:r>
      <w:proofErr w:type="gramEnd"/>
      <w:r w:rsidRPr="006C5899">
        <w:rPr>
          <w:rFonts w:ascii="Times New Roman" w:hAnsi="Times New Roman" w:cs="Times New Roman"/>
          <w:sz w:val="24"/>
          <w:szCs w:val="24"/>
        </w:rPr>
        <w:t xml:space="preserve"> suretiyle, toplam en az iki yıllık süre şartı aranır.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Unvan değişikliği sınavına tabi olan kadrolara atanacaklarda aranacak genel şartlar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MADDE 8 – (1) Unvan değişikliği suretiyle atanacaklarda aşağıdaki genel şartlar aranır: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a) Unvan değişikliği sınavında başarılı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b) 657 sayılı Kanunun 68 inci maddesinin (B) bendinde belirtilen süre kadar hizmeti bulunmak.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Unvan değişikliği suretiyle atanacaklarda aranacak özel şartlar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MADDE 9 – (1) Unvan değişikliği suretiyle atanacaklarda aşağıdaki özel şartlar aranır: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 xml:space="preserve">a) Mühendis, mimar, peyzaj mimarı, sanat tarihçisi, arkeolog, dekoratör, desinatör, ev ekonomisti, fizikçi, heykeltıraş, </w:t>
      </w:r>
      <w:proofErr w:type="spellStart"/>
      <w:r w:rsidRPr="006C5899">
        <w:rPr>
          <w:rFonts w:ascii="Times New Roman" w:hAnsi="Times New Roman" w:cs="Times New Roman"/>
          <w:sz w:val="24"/>
          <w:szCs w:val="24"/>
        </w:rPr>
        <w:t>hidrobiyolog</w:t>
      </w:r>
      <w:proofErr w:type="spellEnd"/>
      <w:r w:rsidRPr="006C5899">
        <w:rPr>
          <w:rFonts w:ascii="Times New Roman" w:hAnsi="Times New Roman" w:cs="Times New Roman"/>
          <w:sz w:val="24"/>
          <w:szCs w:val="24"/>
        </w:rPr>
        <w:t xml:space="preserve">, </w:t>
      </w:r>
      <w:proofErr w:type="gramStart"/>
      <w:r w:rsidRPr="006C5899">
        <w:rPr>
          <w:rFonts w:ascii="Times New Roman" w:hAnsi="Times New Roman" w:cs="Times New Roman"/>
          <w:sz w:val="24"/>
          <w:szCs w:val="24"/>
        </w:rPr>
        <w:t>hidrolog</w:t>
      </w:r>
      <w:proofErr w:type="gramEnd"/>
      <w:r w:rsidRPr="006C5899">
        <w:rPr>
          <w:rFonts w:ascii="Times New Roman" w:hAnsi="Times New Roman" w:cs="Times New Roman"/>
          <w:sz w:val="24"/>
          <w:szCs w:val="24"/>
        </w:rPr>
        <w:t xml:space="preserve">, jeofizikçi, jeolog, jeomorfolog, kimyager, matematikçi, </w:t>
      </w:r>
      <w:proofErr w:type="spellStart"/>
      <w:r w:rsidRPr="006C5899">
        <w:rPr>
          <w:rFonts w:ascii="Times New Roman" w:hAnsi="Times New Roman" w:cs="Times New Roman"/>
          <w:sz w:val="24"/>
          <w:szCs w:val="24"/>
        </w:rPr>
        <w:t>paleontolog</w:t>
      </w:r>
      <w:proofErr w:type="spellEnd"/>
      <w:r w:rsidRPr="006C5899">
        <w:rPr>
          <w:rFonts w:ascii="Times New Roman" w:hAnsi="Times New Roman" w:cs="Times New Roman"/>
          <w:sz w:val="24"/>
          <w:szCs w:val="24"/>
        </w:rPr>
        <w:t xml:space="preserve">, pilot, </w:t>
      </w:r>
      <w:proofErr w:type="spellStart"/>
      <w:r w:rsidRPr="006C5899">
        <w:rPr>
          <w:rFonts w:ascii="Times New Roman" w:hAnsi="Times New Roman" w:cs="Times New Roman"/>
          <w:sz w:val="24"/>
          <w:szCs w:val="24"/>
        </w:rPr>
        <w:t>restoratör</w:t>
      </w:r>
      <w:proofErr w:type="spellEnd"/>
      <w:r w:rsidRPr="006C5899">
        <w:rPr>
          <w:rFonts w:ascii="Times New Roman" w:hAnsi="Times New Roman" w:cs="Times New Roman"/>
          <w:sz w:val="24"/>
          <w:szCs w:val="24"/>
        </w:rPr>
        <w:t xml:space="preserve">, şehir plancısı, antropolog, bakteriyolog, </w:t>
      </w:r>
      <w:proofErr w:type="spellStart"/>
      <w:r w:rsidRPr="006C5899">
        <w:rPr>
          <w:rFonts w:ascii="Times New Roman" w:hAnsi="Times New Roman" w:cs="Times New Roman"/>
          <w:sz w:val="24"/>
          <w:szCs w:val="24"/>
        </w:rPr>
        <w:t>biolog</w:t>
      </w:r>
      <w:proofErr w:type="spellEnd"/>
      <w:r w:rsidRPr="006C5899">
        <w:rPr>
          <w:rFonts w:ascii="Times New Roman" w:hAnsi="Times New Roman" w:cs="Times New Roman"/>
          <w:sz w:val="24"/>
          <w:szCs w:val="24"/>
        </w:rPr>
        <w:t xml:space="preserve">, veteriner hekim, diyetisyen, </w:t>
      </w:r>
      <w:proofErr w:type="spellStart"/>
      <w:r w:rsidRPr="006C5899">
        <w:rPr>
          <w:rFonts w:ascii="Times New Roman" w:hAnsi="Times New Roman" w:cs="Times New Roman"/>
          <w:sz w:val="24"/>
          <w:szCs w:val="24"/>
        </w:rPr>
        <w:t>fizikoterapist</w:t>
      </w:r>
      <w:proofErr w:type="spellEnd"/>
      <w:r w:rsidRPr="006C5899">
        <w:rPr>
          <w:rFonts w:ascii="Times New Roman" w:hAnsi="Times New Roman" w:cs="Times New Roman"/>
          <w:sz w:val="24"/>
          <w:szCs w:val="24"/>
        </w:rPr>
        <w:t xml:space="preserve">, fizyoterapist, radyoterapist, pedagog, psikolog, sosyal çalışmacı, sosyal hizmet uzmanı, sosyolog,  kütüphaneci, </w:t>
      </w:r>
      <w:proofErr w:type="spellStart"/>
      <w:r w:rsidRPr="006C5899">
        <w:rPr>
          <w:rFonts w:ascii="Times New Roman" w:hAnsi="Times New Roman" w:cs="Times New Roman"/>
          <w:sz w:val="24"/>
          <w:szCs w:val="24"/>
        </w:rPr>
        <w:t>odyolog</w:t>
      </w:r>
      <w:proofErr w:type="spellEnd"/>
      <w:r w:rsidRPr="006C5899">
        <w:rPr>
          <w:rFonts w:ascii="Times New Roman" w:hAnsi="Times New Roman" w:cs="Times New Roman"/>
          <w:sz w:val="24"/>
          <w:szCs w:val="24"/>
        </w:rPr>
        <w:t xml:space="preserve">, sağlık fizikçisi, tıbbi </w:t>
      </w:r>
      <w:proofErr w:type="spellStart"/>
      <w:r w:rsidRPr="006C5899">
        <w:rPr>
          <w:rFonts w:ascii="Times New Roman" w:hAnsi="Times New Roman" w:cs="Times New Roman"/>
          <w:sz w:val="24"/>
          <w:szCs w:val="24"/>
        </w:rPr>
        <w:t>teknolog</w:t>
      </w:r>
      <w:proofErr w:type="spellEnd"/>
      <w:r w:rsidRPr="006C5899">
        <w:rPr>
          <w:rFonts w:ascii="Times New Roman" w:hAnsi="Times New Roman" w:cs="Times New Roman"/>
          <w:sz w:val="24"/>
          <w:szCs w:val="24"/>
        </w:rPr>
        <w:t xml:space="preserve"> kadrolarına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Fakülte veya dört yıllık yüksekokulların ilgili bölümlerinden mezun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Öğrenim durumu itibarıyla atanacağı kadro unvanını ihraz etmiş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b) Ekonomist kadrosuna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Fakülte veya en az dört yıllık yüksekokulların ekonomi, iktisat, maliye, bankacılık-finans, bankacılık, ekonomi ve finans, ekonomi-yönetim bilimleri, finans matematiği, uluslararası finans, uluslararası ticaret, uluslararası ticaret ve finansman, uluslararası ticaret ve işletmecilik, uluslararası ekonomik ilişkiler veya çalışma ekonomisi ve endüstri ilişkileri bölümlerinden mezun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lastRenderedPageBreak/>
        <w:t>c) İstatistikçi kadrosuna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Fakülte veya en az dört yıllık yüksekokulların istatistik veya ekonometri bölümü mezunu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ç) Grafiker kadrosuna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Fakülte veya yüksekokulların grafik tasarımla ilgili bölümlerinin birinden mezun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d) Avukat kadrosuna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 xml:space="preserve">1) </w:t>
      </w:r>
      <w:proofErr w:type="gramStart"/>
      <w:r w:rsidRPr="006C5899">
        <w:rPr>
          <w:rFonts w:ascii="Times New Roman" w:hAnsi="Times New Roman" w:cs="Times New Roman"/>
          <w:sz w:val="24"/>
          <w:szCs w:val="24"/>
        </w:rPr>
        <w:t>Hukuk fakültesi</w:t>
      </w:r>
      <w:proofErr w:type="gramEnd"/>
      <w:r w:rsidRPr="006C5899">
        <w:rPr>
          <w:rFonts w:ascii="Times New Roman" w:hAnsi="Times New Roman" w:cs="Times New Roman"/>
          <w:sz w:val="24"/>
          <w:szCs w:val="24"/>
        </w:rPr>
        <w:t xml:space="preserve"> mezunu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Avukatlık ruhsatına sahip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e) Mütercim ve tercüman kadrolarına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Fakülte veya en az dört yıllık yüksekokulların filoloji, mütercim ve tercümanlık bölümlerinden veya ilgili diğer bölümlerden mezun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YDS’den (A) düzeyinde puan almış olmak veya buna denk kabul edilen ve uluslararası geçerliliği bulunan bir belgeye sahip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f) Programcı kadrosuna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Fakülte veya yüksekokulların bilgisayar programcılığı ile ilgili bölümlerinden mezun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 xml:space="preserve">g) Hemşire, sağlık memuru, laborant, ebe, sağlık teknikeri, sağlık teknisyeni, veteriner sağlık teknisyeni, veteriner sağlık teknikeri, çocuk rehberi ve gözetimcisi, çocuk eğitimcisi, çocuk eğiticisi, çocuk gelişimcisi, diş </w:t>
      </w:r>
      <w:proofErr w:type="gramStart"/>
      <w:r w:rsidRPr="006C5899">
        <w:rPr>
          <w:rFonts w:ascii="Times New Roman" w:hAnsi="Times New Roman" w:cs="Times New Roman"/>
          <w:sz w:val="24"/>
          <w:szCs w:val="24"/>
        </w:rPr>
        <w:t>protez</w:t>
      </w:r>
      <w:proofErr w:type="gramEnd"/>
      <w:r w:rsidRPr="006C5899">
        <w:rPr>
          <w:rFonts w:ascii="Times New Roman" w:hAnsi="Times New Roman" w:cs="Times New Roman"/>
          <w:sz w:val="24"/>
          <w:szCs w:val="24"/>
        </w:rPr>
        <w:t xml:space="preserve"> teknisyeni, ressam, kameraman kadrolarına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Fakültelerin, yüksekokulların, sağlık meslek liselerinin veya meslek liselerinin ilgili bölümlerinden mezun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ğ) Kaptan kadrosuna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En az ortaöğretim veya dengi okul mezunu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Mesleği ile ilgili ehliyet belgesine sahip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h) Tekniker kadrosuna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En az iki yıl süreli mesleki veya teknik yüksekokulların duyuruda belirtilen bölümlerinden mezun olmak suretiyle tekniker unvanını kazanmış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ı) Teknik ressam kadrosuna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En az meslek lisesi veya dengi diğer teknik liselerin ilgili bölümlerinden mezun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i) Topograf, ölçü ve ayar memuru kadrolarına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Endüstri meslek lisesi, kız meslek lisesi ve/veya dengi diğer teknik liselerin ilgili bölümlerinden mezun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j) Antrenör, fotoğrafçı, dalgıç, balık adam, bandocu kadrolarına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En az ortaöğretim mezunu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Özel mevzuatında öngörülen diploma veya kurs bitirme belgesine sahip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k) İmam kadrosuna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İmam hatip lisesi veya ilahiyat fakültesi mezunu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Kadronun gerektirdiği yeterlilik belgesine sahip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l) Teknisyen kadrosuna atanabilmek için;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1) Mesleki ve teknik öğretim veren ortaöğretim kurumlarının veya denkliği Milli Eğitim Bakanlığınca kabul edilen diğer mesleki ve teknik öğretim veren ortaöğretim kurumlarının ya da bu okullara denk mülga ortaöğretim kurumlarının ilgili bölümlerinden mezun olmak,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proofErr w:type="gramStart"/>
      <w:r w:rsidRPr="006C5899">
        <w:rPr>
          <w:rFonts w:ascii="Times New Roman" w:hAnsi="Times New Roman" w:cs="Times New Roman"/>
          <w:sz w:val="24"/>
          <w:szCs w:val="24"/>
        </w:rPr>
        <w:t>gerekir</w:t>
      </w:r>
      <w:proofErr w:type="gramEnd"/>
      <w:r w:rsidRPr="006C5899">
        <w:rPr>
          <w:rFonts w:ascii="Times New Roman" w:hAnsi="Times New Roman" w:cs="Times New Roman"/>
          <w:sz w:val="24"/>
          <w:szCs w:val="24"/>
        </w:rPr>
        <w:t>.</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ÜÇÜNCÜ BÖLÜM</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Görevde Yükselme ve Unvan Değişikliği Sınavına İlişkin Esaslar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Sınav şartı</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MADDE 10 – (1) Görevde yükselme veya unvan değişikliği suretiyle atanacakların yazılı ve sözlü sınavda başarılı olmaları gerekir.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Duyuru ve başvuru</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MADDE 11 – (1) Görevde yükselme veya unvan değişikliği suretiyle atama yapılacak boş kadroların sınıfı, unvanı, derecesi, hangi birimde bulunduğu ve aranacak şartlar, her yılın 15 Ocak tarihine kadar duyurulur. İlgililerin müracaatları 1 Şubat tarihine kadar alınır. Duyuruda yazılı sınava ilişkin olarak Bakanlıkça belirlenen konu başlıklarına yer verilir.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İlan edilen boş kadrolar için belirlenen başvuru tarihinin son günü itibarıyla aranan nitelikleri taşıyan personel, başvuru şartlarını taşıdığı farklı unvanlı kadrolardan sadece biri için duyuruda belirtilen şekilde başvuruda bulunabilir. Başvurular, ilanda belirtilmesi şartıyla elektronik ortamda da yapılabilir.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(3) Aylıksız izinde bulunanlar dâhil olmak üzere, ilgili mevzuatı uyarınca verilen izinleri kullanmakta olanlar da başvuruda bulunarak sınava katılabilir.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lastRenderedPageBreak/>
        <w:t>(4) Aday memurlar ve görevden uzaklaştırılmış bulunan personel başvuruda bulunamaz.</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(5) Bir yerel yönetimin kadroları için diğer yerel yönetimlerin veya başka kurumların personeli başvuruda bulunamaz.</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(6) Yerel yönetimlerin personel işlerinden sorumlu birimlerine yapılan başvurular incelenerek, aranan şartları taşıyanlar kurumlarınca 15 Şubat tarihine kadar resmi internet sitelerinde ilan edilir. Görevde yükselme veya unvan değişikliği sınavına katılma şartlarını taşımayanlara durumu gerekçesi ile bildirilir. Söz konusu listeye ilişkin olarak ilan tarihinden itibaren beş iş günü içinde ilgili yerel yönetimin personel işlerinden sorumlu birimine itiraz edilebilir. İtirazlar beş iş günü içinde ilgili birimlerce sonuçlandırılır.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(7) Bu Yönetmelik kapsamında bulunan personelin görevde yükselme veya unvan değişikliği suretiyle atamalarının yapılması amacıyla, ilgili yerel yönetimler her yılın Şubat ayı sonuna kadar yazılı sınava tabi tutmak istedikleri personelin niteliklerini ve sayısını valiliklere bildirir.  Valiliklere gelen listeler birleştirilerek tek liste halinde en geç 15 Mart tarihine kadar Bakanlığa gönderilir.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(8) Yazılı sınavlara katılacakların listesi Bakanlık tarafından sınavı yapacak kuruma bildirilir.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Yazılı sınav</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MADDE 12 – (1) Görevde yükselme ve unvan değişikliği yazılı sınavı, Bakanlık tarafından, Ölçme, Seçme ve Yerleştirme Merkezi Başkanlığına, Milli Eğitim Bakanlığına veya yükseköğretim kurumlarından birine, yapılacak protokol hükümleri çerçevesinde ilgili kurumun tabi olduğu mevzuat hükümlerine göre yaptırılır.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Yazılı sınav, yüz tam puan üzerinden değerlendirilir. Yazılı sınavda başarılı sayılmak için en az altmış puan alınması zorunlu olup duyuruda belirtilir.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(3) Yazılı sınav sonuçları, sınavı yapan kurum tarafından Bakanlığa bildirildiği tarihten itibaren en geç beş iş günü içinde Bakanlık Yerel Yönetimler Genel Müdürlüğünün resmi internet sitesinde ilan edilir.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(4) Yazılı sınavın gerçekleştirilmesi ve itirazlar, Bakanlık ile sınavı yapacak kurum arasında düzenlenecek protokol çerçevesinde yürütülür. Yazılı sınav sonuçlarına yapılacak itiraz, yetkili kılınan kurum tarafından özel mevzuatı çerçevesinde karara bağlanır ve ilgililere bildirilir.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Sözlü sınav</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MADDE 13 – (1) Yazılı sınavda başarılı olanlardan en yüksek puan alan adaydan başlamak üzere ilan edilen kadro sayısının beş katına kadar aday sözlü sınava alınır. Sözlü sınav, ilgili yerel yönetim tarafından yapılır.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Yazılı sınav sonuçlarının açıklanmasını müteakip en geç dört ay içinde sözlü sınav yapılır, sonuçlandırılır ve başarı listesi ilan edilir.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(3) Son adayla aynı puana sahip olan personelin tamamı sözlü sınava alınır.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lastRenderedPageBreak/>
        <w:t>(4) İlgili personel, sınav kurulunun her bir üyesi tarafından;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a) Sınav konularına ilişkin bilgi düzeyi,</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b) Bir konuyu kavrayıp özetleme, ifade yeteneği ve muhakeme gücü,</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c) Liyakati, temsil kabiliyeti, tutum ve davranışlarının göreve uygunluğu,</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ç) Özgüveni, ikna kabiliyeti ve inandırıcılığı,</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d) Genel kültürü ve genel yeteneği,</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e) Bilimsel ve teknolojik gelişmelere açıklığı,</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proofErr w:type="gramStart"/>
      <w:r w:rsidRPr="006C5899">
        <w:rPr>
          <w:rFonts w:ascii="Times New Roman" w:hAnsi="Times New Roman" w:cs="Times New Roman"/>
          <w:sz w:val="24"/>
          <w:szCs w:val="24"/>
        </w:rPr>
        <w:t>esas</w:t>
      </w:r>
      <w:proofErr w:type="gramEnd"/>
      <w:r w:rsidRPr="006C5899">
        <w:rPr>
          <w:rFonts w:ascii="Times New Roman" w:hAnsi="Times New Roman" w:cs="Times New Roman"/>
          <w:sz w:val="24"/>
          <w:szCs w:val="24"/>
        </w:rPr>
        <w:t xml:space="preserve"> alınarak yüz tam puan üzerinden değerlendirilir. Bu ölçütlerden (a) bendinde yer alan ölçütün puan ağırlığı elli; diğer ölçütlerin her birinin puan ağırlığı ondur. Her üye, ilgili personel için vermiş olduğu puanları, bu ölçütleri ve puan ağırlığını esas alarak gerekçelendirir ve sözlü sınav tutanağına kaydeder.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(5) Her üyenin vermiş olduğu puanların aritmetik ortalaması alınarak personelin sözlü sınav puanı tespit edilir. Sözlü sınav tutanağında gerekçesi belirtilmeyen veya ölçütler için belirlenen puan ağırlığı ile bağdaşmayan puanlar ortalamaya dâhil edilmez.</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(6) Sözlü sınavda yüz üzerinden en az yetmiş puan alanlar başarılı sayılırlar.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(7) Görevde yükselme veya unvan değişikliği sözlü sınav sonuçlarına itirazlar; sonuçların ilan edildiği tarihten itibaren en geç beş iş günü içinde ilgili yerel yönetimin sınav kuruluna yapılır ve en geç beş iş günü içinde söz konusu sınav kurulunca sonuçlandırılarak ilgililere yazılı olarak bildirilir.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(8) İtiraz üzerine yapılan değerlendirme sonucunda verilen kararlar kesin olup ikinci kez itirazda bulunulamaz.</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Sınav kurulu ve görevleri</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MADDE 14 – (1) Yerel yönetimlerce yazılı ve sözlü sınavlara ilişkin görevde yükselme ve unvan değişikliği işlemlerini yürütmek üzere beş kişiden oluşan sınav kurulu teşkil edilir. Sınav kurulu, atamaya yetkili amir veya görevlendireceği kişinin başkanlığında, üyelerden biri personel işlerinden sorumlu birim temsilcisi olmak üzere, atamaya yetkili amirce belirlenecek üyelerden teşekkül eder. Aynı usulle birer yedek üye belirlenir. İhtiyaç duyulması halinde kurum dışından da kamu görevlileri sınav kurulunda üye olarak görevlendirilebilir.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Sınav kurulunu teşkil eden üyeler, görevde yükselme ve unvan değişikliği sınavı ile alınacak personelden; görev, lisansüstü hariç öğrenim ve ihraz ettikleri unvanlar itibarıyla daha düşük seviyede olamazlar.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 xml:space="preserve">(3) Görevde yükselme ve unvan değişikliği sınavına sınav kurulunun başkan ve üyelerinin eşlerinin, ikinci dereceye kadar (bu derece dâhil) kan ve kayın hısımlarının katıldığının tespit </w:t>
      </w:r>
      <w:r w:rsidRPr="006C5899">
        <w:rPr>
          <w:rFonts w:ascii="Times New Roman" w:hAnsi="Times New Roman" w:cs="Times New Roman"/>
          <w:sz w:val="24"/>
          <w:szCs w:val="24"/>
        </w:rPr>
        <w:lastRenderedPageBreak/>
        <w:t>edilmesi halinde, bu üye veya üyeler sınav kurulu üyeliğinden çıkartılır ve bunların yerine yedek üye veya üyeler görevlendirilir.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 xml:space="preserve">(4) </w:t>
      </w:r>
      <w:proofErr w:type="gramStart"/>
      <w:r w:rsidRPr="006C5899">
        <w:rPr>
          <w:rFonts w:ascii="Times New Roman" w:hAnsi="Times New Roman" w:cs="Times New Roman"/>
          <w:sz w:val="24"/>
          <w:szCs w:val="24"/>
        </w:rPr>
        <w:t>Sınav kurulu</w:t>
      </w:r>
      <w:proofErr w:type="gramEnd"/>
      <w:r w:rsidRPr="006C5899">
        <w:rPr>
          <w:rFonts w:ascii="Times New Roman" w:hAnsi="Times New Roman" w:cs="Times New Roman"/>
          <w:sz w:val="24"/>
          <w:szCs w:val="24"/>
        </w:rPr>
        <w:t>; sözlü sınavların yapılması, değerlendirilmesi, sınav sonuçlarının ilanı, başarı listesinin düzenlenmesi, sözlü sınavlara ilişkin itirazların incelenip sonuçlandırılması ve ilgili diğer işleri yürütür.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 xml:space="preserve">(5) </w:t>
      </w:r>
      <w:proofErr w:type="gramStart"/>
      <w:r w:rsidRPr="006C5899">
        <w:rPr>
          <w:rFonts w:ascii="Times New Roman" w:hAnsi="Times New Roman" w:cs="Times New Roman"/>
          <w:sz w:val="24"/>
          <w:szCs w:val="24"/>
        </w:rPr>
        <w:t>Sınav kurulu</w:t>
      </w:r>
      <w:proofErr w:type="gramEnd"/>
      <w:r w:rsidRPr="006C5899">
        <w:rPr>
          <w:rFonts w:ascii="Times New Roman" w:hAnsi="Times New Roman" w:cs="Times New Roman"/>
          <w:sz w:val="24"/>
          <w:szCs w:val="24"/>
        </w:rPr>
        <w:t>, üye tamsayısı ile toplanır. Kararlar oy çokluğuyla alınır.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Unvan değişikliği sınavı</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MADDE 15 – (1) Bu Yönetmelik kapsamındaki personelin, en az ortaöğretim düzeyinde mesleki veya teknik eğitim sonucu ihraz edilen unvanlara ilişkin 5 inci maddenin ikinci fıkrasında yer alan kadrolara atanmaları, bu Yönetmelikte belirtilen usul ve esaslar çerçevesinde yapılacak unvan değişikliği yazılı ve sözlü sınavı sonucundaki başarısına göre gerçekleştirilir.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Unvan değişikliği yazılı sınavına katılacaklarda, kurumda veya öğrenim durumları ile ilgisi bulunmayan görevlerde belirli süre hizmet yapmış olma şartı aranmaz.</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(3) Unvan değişikliği yazılı sınavında yüz puan üzerinden en az altmış puan, sözlü sınavında ise yüz puan üzerinden en az yetmiş puan alanlar başarılı sayılır.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Başarı sıralaması</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MADDE 16 – (1) Görevde yükselme veya unvan değişikliği sınavı için ilan edilen boş kadro sayısı kadar atama yapılmasında başarı puanı esas alınır.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Başarı puanı, yazılı ve sözlü sınav puanlarının aritmetik ortalaması alınmak suretiyle belirlenir ve ilgili yerel yönetimlerin resmi internet sitesinde ilan edilir. Yapılan puanlama sonunda eşitlik olması durumunda sırasıyla;</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a) Hizmet süresi fazla olanlara,</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b) Daha üst öğrenimi bitirmiş olanlara,</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c) Üst öğrenim mezuniyet notu yüksek olanlara,</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proofErr w:type="gramStart"/>
      <w:r w:rsidRPr="006C5899">
        <w:rPr>
          <w:rFonts w:ascii="Times New Roman" w:hAnsi="Times New Roman" w:cs="Times New Roman"/>
          <w:sz w:val="24"/>
          <w:szCs w:val="24"/>
        </w:rPr>
        <w:t>öncelik</w:t>
      </w:r>
      <w:proofErr w:type="gramEnd"/>
      <w:r w:rsidRPr="006C5899">
        <w:rPr>
          <w:rFonts w:ascii="Times New Roman" w:hAnsi="Times New Roman" w:cs="Times New Roman"/>
          <w:sz w:val="24"/>
          <w:szCs w:val="24"/>
        </w:rPr>
        <w:t xml:space="preserve"> verilir. Bunların da eşitliği halinde kura ile tespit yapılır.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(3) İlgili yerel yönetimlerce ihtiyaç duyulması halinde görevde yükselme veya unvan değişikliği sınavında başarılı olmalarına rağmen, ilan edilen kadro sayısı nedeniyle ataması yapılamayan personelden en fazla asıl aday sayısı kadar personel, başarı sıralamasına göre yedek olarak belirlenebilir.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Görevde yükselme ve unvan değişikliği suretiyle atanma</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MADDE 17 – (1) Atanmaya hak kazanan personel, başarı sıralaması listesinin kesinleşmesini müteakip en geç bir ay içinde atanır.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lastRenderedPageBreak/>
        <w:t>(2) Yerel yönetimce tercih alınması durumunda ise başarı sıralaması esas alınarak ilgili personelin tercihlerine göre atamaları yapılır.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(3) Duyurulan kadrolardan;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 xml:space="preserve">a) Atanma şartlarını taşımadıkları için sınavların geçersiz sayılması veya bu sebeple atamaların iptal edilmesi, </w:t>
      </w:r>
      <w:proofErr w:type="spellStart"/>
      <w:r w:rsidRPr="006C5899">
        <w:rPr>
          <w:rFonts w:ascii="Times New Roman" w:hAnsi="Times New Roman" w:cs="Times New Roman"/>
          <w:sz w:val="24"/>
          <w:szCs w:val="24"/>
        </w:rPr>
        <w:t>atanılan</w:t>
      </w:r>
      <w:proofErr w:type="spellEnd"/>
      <w:r w:rsidRPr="006C5899">
        <w:rPr>
          <w:rFonts w:ascii="Times New Roman" w:hAnsi="Times New Roman" w:cs="Times New Roman"/>
          <w:sz w:val="24"/>
          <w:szCs w:val="24"/>
        </w:rPr>
        <w:t xml:space="preserve"> göreve geçerli bir mazeret olmaksızın süresi içinde başlanmaması ya da atanma hakkından vazgeçilmesi,</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b) Emeklilik, vefat, memurluktan çekilme veya çıkarılma, başka unvanlı kadrolara ya da başka bir kuruma naklen atanma,</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proofErr w:type="gramStart"/>
      <w:r w:rsidRPr="006C5899">
        <w:rPr>
          <w:rFonts w:ascii="Times New Roman" w:hAnsi="Times New Roman" w:cs="Times New Roman"/>
          <w:sz w:val="24"/>
          <w:szCs w:val="24"/>
        </w:rPr>
        <w:t>sebepleriyle</w:t>
      </w:r>
      <w:proofErr w:type="gramEnd"/>
      <w:r w:rsidRPr="006C5899">
        <w:rPr>
          <w:rFonts w:ascii="Times New Roman" w:hAnsi="Times New Roman" w:cs="Times New Roman"/>
          <w:sz w:val="24"/>
          <w:szCs w:val="24"/>
        </w:rPr>
        <w:t xml:space="preserve"> boş kalan veya boşalan kadrolara, başarı sıralamasının kesinleştiği tarihten itibaren altı aylık süreyi aşmamak üzere aynı unvanlı kadrolar için yapılacak müteakip sınava ilişkin duyuruya kadar, yedekler arasından başarı sıralamasına göre atama yapılabilir.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Atamaların izlenmesi</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MADDE 18 – (1) Görevde yükselme ve unvan değişikliği sınavlarının sonuçlarına göre yapılan atamalar, atamanın yapıldığı tarihten itibaren bir ay içerisinde, bir liste halinde Bakanlığa gönderilir.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DÖRDÜNCÜ BÖLÜM</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Çeşitli ve Son Hükümler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Hizmet grupları arasında geçişler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MADDE 19 – (1) 5 inci maddede belirtilen hizmet grupları arasındaki geçişler aşağıdaki esaslar çerçevesinde yapılır: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 xml:space="preserve">a) Aynı hizmet grubunun alt hizmet grubu içinde kalmak kaydıyla, ilgili personelin isteği ve </w:t>
      </w:r>
      <w:proofErr w:type="spellStart"/>
      <w:r w:rsidRPr="006C5899">
        <w:rPr>
          <w:rFonts w:ascii="Times New Roman" w:hAnsi="Times New Roman" w:cs="Times New Roman"/>
          <w:sz w:val="24"/>
          <w:szCs w:val="24"/>
        </w:rPr>
        <w:t>atanılacak</w:t>
      </w:r>
      <w:proofErr w:type="spellEnd"/>
      <w:r w:rsidRPr="006C5899">
        <w:rPr>
          <w:rFonts w:ascii="Times New Roman" w:hAnsi="Times New Roman" w:cs="Times New Roman"/>
          <w:sz w:val="24"/>
          <w:szCs w:val="24"/>
        </w:rPr>
        <w:t xml:space="preserve"> kadro için aranan öğrenim şartına ve sertifika gibi belgelere sahip olunması kaydıyla sınav yapılmaksızın genel hükümlere göre atama yapılabilir.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b) Gruplar arası görevde yükselme niteliğindeki geçişler ve alt gruptan üst gruplara geçişler görevde yükselme sınavına tabidir. Yerel yönetimlerde ve diğer kamu kurum ve kuruluşlarında daha önce bulunulan görevler ile bu görevlerle aynı düzey görevlere veya daha alt düzeydeki görevlere, görevde yükselme sınavına tabi tutulmadan genel hükümlere göre atama yapılabilir.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proofErr w:type="gramStart"/>
      <w:r w:rsidRPr="006C5899">
        <w:rPr>
          <w:rFonts w:ascii="Times New Roman" w:hAnsi="Times New Roman" w:cs="Times New Roman"/>
          <w:sz w:val="24"/>
          <w:szCs w:val="24"/>
        </w:rPr>
        <w:t xml:space="preserve">c) Bu Yönetmelik kapsamı dışında bulunan daha üst görevlerde en az altı ay süreyle çalışmış olanlar, alt görevlerde çalışma süresi şartı hariç olmak üzere, aranan diğer özel şartları taşımaları kaydıyla, 5 inci maddede yer alan yönetim hizmetleri grubu, araştırma, planlama ve savunma hizmetleri grubu ve hukuk hizmetleri grubunda gösterilen kadrolar ile unvan değişikliğine tabi kadrolara sınavsız, genel hükümlere göre atanabilirler. </w:t>
      </w:r>
      <w:proofErr w:type="gramEnd"/>
      <w:r w:rsidRPr="006C5899">
        <w:rPr>
          <w:rFonts w:ascii="Times New Roman" w:hAnsi="Times New Roman" w:cs="Times New Roman"/>
          <w:sz w:val="24"/>
          <w:szCs w:val="24"/>
        </w:rPr>
        <w:t>Diğer hizmet gruplarında yer alan kadrolara atanmada en az altı ay çalışmış olma şartı aranmaz.</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ç) Avukat kadrolarından hukuk müşaviri kadrolarına sınavsız, genel hükümlere göre atama yapılabilir.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proofErr w:type="gramStart"/>
      <w:r w:rsidRPr="006C5899">
        <w:rPr>
          <w:rFonts w:ascii="Times New Roman" w:hAnsi="Times New Roman" w:cs="Times New Roman"/>
          <w:sz w:val="24"/>
          <w:szCs w:val="24"/>
        </w:rPr>
        <w:t xml:space="preserve">d) Bu Yönetmelik kapsamında bulunan ve doktora öğrenimini bitiren personel, </w:t>
      </w:r>
      <w:proofErr w:type="spellStart"/>
      <w:r w:rsidRPr="006C5899">
        <w:rPr>
          <w:rFonts w:ascii="Times New Roman" w:hAnsi="Times New Roman" w:cs="Times New Roman"/>
          <w:sz w:val="24"/>
          <w:szCs w:val="24"/>
        </w:rPr>
        <w:t>atanılacak</w:t>
      </w:r>
      <w:proofErr w:type="spellEnd"/>
      <w:r w:rsidRPr="006C5899">
        <w:rPr>
          <w:rFonts w:ascii="Times New Roman" w:hAnsi="Times New Roman" w:cs="Times New Roman"/>
          <w:sz w:val="24"/>
          <w:szCs w:val="24"/>
        </w:rPr>
        <w:t xml:space="preserve"> görev için aranan toplam hizmet süresine sahip olmaları ve mevzuatla aranan öğrenim ve sertifika gibi belgelere sahip olma şartlarını taşımaları kaydıyla, 5 inci maddenin birinci fıkrasının (a) bendinin (2) numaralı alt bendi ile aynı fıkranın (b), (c), (ç) ve (d) bentlerinde sayılan kadrolara görevde yükselme sınavına tabi tutulmadan, genel hükümlere göre atanabilir.</w:t>
      </w:r>
      <w:proofErr w:type="gramEnd"/>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 xml:space="preserve">e) Unvan değişikliğine tabi kadrolar arasındaki atamalar, ilgili kadro için düzenlenen unvan değişikliği sınavı sonucuna göre yapılır. </w:t>
      </w:r>
      <w:proofErr w:type="gramStart"/>
      <w:r w:rsidRPr="006C5899">
        <w:rPr>
          <w:rFonts w:ascii="Times New Roman" w:hAnsi="Times New Roman" w:cs="Times New Roman"/>
          <w:sz w:val="24"/>
          <w:szCs w:val="24"/>
        </w:rPr>
        <w:t>Mühendis unvanlı kadrodan 5 inci maddenin birinci fıkrasının (a) bendinin (2) numaralı alt bendinde ve (c) bendinde sayılan kadrolar ile daha alt düzeydeki diğer kadrolara; en az lisans düzeyinde öğrenim gerektiren diğer unvan değişikliğine tabi kadrolardan, aynı fıkranın (d) bendinde sayılan kadrolara; unvan değişikliğine tabi diğer kadrolardan ise aynı maddenin birinci fıkrasının (d) bendinin (2) numaralı alt bendinde sayılan kadrolara, söz konusu kadrolar için aranan öğrenim ve sertifika gibi belgelere sahip olma şartlarını taşımak kaydıyla, sınavsız, genel hükümlere göre atama yapılabilir.</w:t>
      </w:r>
      <w:proofErr w:type="gramEnd"/>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f) Bu Yönetmelik kapsamındaki personelden doktora öğrenimini bitirmiş olanlar, unvan değişikliği sınavına katılmaksızın öğrenimle ihraz ettikleri unvanlara ilişkin kadrolara sınavsız, genel hükümlere göre atanabilirler.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g) Koruma ve güvenlik şefi kadrosundan koruma ve güvenlik görevlisi amiri kadrosuna (a) bendine göre yapılacak atamalarda, koruma ve güvenlik şefi kadrosunda en az iki yıl çalışmış olma şartı aranır.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Zabıta ve itfaiye personeli</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MADDE 20 – (1) Zabıta ve itfaiye personelinin görevde yükselme işlemleri, ilgili mevzuat hükümlerine göre yürütülür. Zabıta ve itfaiye personelinin bu Yönetmelik kapsamındaki görevde yükselmeye tabi kadrolara atanmalarında unvan denklikleri esas alınır. Zabıta ve itfaiye personelinden;</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a) Zabıta müdürü ve itfaiye müdürü kadrolarında en az iki yıl görev yapanlar, 19 uncu maddenin birinci fıkrasının (c) bendindeki hükümlere göre,</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b) Zabıta şube müdürü ve itfaiye şube müdürü kadrolarında görev yapanlar, 5 inci maddenin birinci fıkrasının (a) bendinin (1) numaralı alt bendi ile (b), (c) ve (ç) bentlerinde yer alan kadrolara ve daha alt düzeydeki diğer kadrolara,</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c) Zabıta amiri ve itfaiye amiri kadrolarında görev yapanlar, 5 inci maddenin birinci fıkrasının (a) bendinin (2) numaralı alt bendi ile (c) bendinde yer alan kadrolara ve daha alt düzeydeki diğer kadrolara,</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ç) Zabıta komiseri ve itfaiye çavuşu kadrolarında görev yapanlar, 5 inci maddenin birinci fıkrasının (c) bendi ile (d) bendinin (1) numaralı alt bendinde yer alan kadrolara ve daha alt düzeydeki diğer kadrolara,</w:t>
      </w:r>
    </w:p>
    <w:p w:rsidR="006C5899" w:rsidRPr="006C5899" w:rsidRDefault="006C5899" w:rsidP="006C5899">
      <w:pPr>
        <w:pStyle w:val="AralkYok"/>
        <w:rPr>
          <w:rFonts w:ascii="Times New Roman" w:hAnsi="Times New Roman" w:cs="Times New Roman"/>
          <w:sz w:val="24"/>
          <w:szCs w:val="24"/>
        </w:rPr>
      </w:pPr>
      <w:bookmarkStart w:id="0" w:name="_GoBack"/>
      <w:bookmarkEnd w:id="0"/>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lastRenderedPageBreak/>
        <w:t>d) Zabıta memuru ve itfaiye eri kadrolarında görev yapanlar, 5 inci maddenin birinci fıkrasının (d) bendinin (2) numaralı alt bendinde yer alan kadrolar ile daha alt düzeydeki diğer kadrolara,</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proofErr w:type="gramStart"/>
      <w:r w:rsidRPr="006C5899">
        <w:rPr>
          <w:rFonts w:ascii="Times New Roman" w:hAnsi="Times New Roman" w:cs="Times New Roman"/>
          <w:sz w:val="24"/>
          <w:szCs w:val="24"/>
        </w:rPr>
        <w:t>alt</w:t>
      </w:r>
      <w:proofErr w:type="gramEnd"/>
      <w:r w:rsidRPr="006C5899">
        <w:rPr>
          <w:rFonts w:ascii="Times New Roman" w:hAnsi="Times New Roman" w:cs="Times New Roman"/>
          <w:sz w:val="24"/>
          <w:szCs w:val="24"/>
        </w:rPr>
        <w:t xml:space="preserve"> görevlerde çalışma süresi şartı hariç olmak üzere, aranan diğer özel şartları taşımaları kaydıyla, sınavsız, genel hükümlere göre atanabilirler.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Söz konusu personelden doktora öğrenimini bitirmiş olanlar hakkında 19 uncu maddenin birinci fıkrasının (d) ve (f) bentlerindeki hükümler de uygulanabilir.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Kazanılmış haklar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MADDE 21 – (1) Bu Yönetmelik kapsamında bulunan unvanları, daha önce ilgili mevzuat hükümlerine uygun olarak asaleten atanmak suretiyle kazananların hakları saklıdır.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Engellilerin sınavları</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MADDE 22 – (1) Yerel yönetimler, aranan şartları taşıyan engellilerin sınavlarının yapılabilmesi ve atandıkları görevlerini ifa edebilmeleri için gerekli tedbirleri alırlar.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Naklen atamalar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MADDE 23 – (1) Diğer kamu kurum ve kuruluşlarında görev yapanlardan, bu Yönetmelikte belirtilen aynı unvana, bu unvanla aynı düzeydeki veya daha alt düzeydeki diğer unvanlara, söz konusu unvanlar için mevzuatla aranan öğrenim ve sertifika gibi belgelere sahip olma şartlarını taşımaları kaydıyla, genel hükümlere göre naklen atama yapılabilir. Söz konusu personelden doktora öğrenimini bitirmiş olanlar hakkında 19 uncu maddenin birinci fıkrasının (d) ve (f) bentlerindeki hükümler de uygulanabilir.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Diğer personel mevzuatına tabi olanların atamalarında ihraz ettikleri unvanların bu Yönetmelikteki denk kadroları, Aile, Çalışma ve Sosyal Hizmetler Bakanlığının görüşü doğrultusunda belirlenir.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Sınav belgelerinin saklanması</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MADDE 24 – (1) Sınava katılanlardan başarılı olanların sınavla ilgili belgeleri, ilgililerin özlük dosyalarında saklanır. Dava açanların belgeleri dava sonuçlanıncaya kadar, diğerlerinin belgeleri ise bir yıldan az olmamak üzere müteakip sınava kadar personel işlerinden sorumlu birimlerce saklanır.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Geçici hükümler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 xml:space="preserve">GEÇİCİ MADDE 1 – (1) 18/4/1999 tarihinde görevde bulunan ve aynı tarih itibarıyla iki veya üç yıllık yükseköğrenim mezunu olanlar, diğer koşullara sahip oldukları takdirde 7 </w:t>
      </w:r>
      <w:proofErr w:type="spellStart"/>
      <w:r w:rsidRPr="006C5899">
        <w:rPr>
          <w:rFonts w:ascii="Times New Roman" w:hAnsi="Times New Roman" w:cs="Times New Roman"/>
          <w:sz w:val="24"/>
          <w:szCs w:val="24"/>
        </w:rPr>
        <w:t>nci</w:t>
      </w:r>
      <w:proofErr w:type="spellEnd"/>
      <w:r w:rsidRPr="006C5899">
        <w:rPr>
          <w:rFonts w:ascii="Times New Roman" w:hAnsi="Times New Roman" w:cs="Times New Roman"/>
          <w:sz w:val="24"/>
          <w:szCs w:val="24"/>
        </w:rPr>
        <w:t xml:space="preserve"> maddenin uygulanması bakımından dört yıllık yükseköğrenim mezunu kabul edilirler.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(2) Bu Yönetmeliğin yayımı tarihinden önce yazılı sınavları yapılmış ve sınav sonuçları açıklanmış olan görevde yükselme veya unvan değişikliğine ilişkin işlemler, yazılı sınavın yapıldığı tarihte yürürlükte bulunan mevzuat hükümlerine göre gerçekleştirilir.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lastRenderedPageBreak/>
        <w:t>2020 yılı sınav, duyuru ve başvuru işlemleri</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GEÇİCİ MADDE 2 – (1) 2020 yılı için ilgili yerel yönetimler, 17 Temmuz 2020 tarihine kadar görevde yükselme ve unvan değişikliği sınavına tabi tutmak istediği personelin niteliklerini ve sayısını valiliklere bildirir. Valiliklere gelen başvurular, tek liste halinde en geç 24 Temmuz 2020 tarihine kadar Bakanlığa gönderilir.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Tüzel kişiliği sona eren yerel yönetimlerdeki çalışma süresi</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 xml:space="preserve">GEÇİCİ MADDE 3 – (1) Tüzel kişilikleri sona eren yerel yönetimlerden devrolunan personel için, 6 </w:t>
      </w:r>
      <w:proofErr w:type="spellStart"/>
      <w:r w:rsidRPr="006C5899">
        <w:rPr>
          <w:rFonts w:ascii="Times New Roman" w:hAnsi="Times New Roman" w:cs="Times New Roman"/>
          <w:sz w:val="24"/>
          <w:szCs w:val="24"/>
        </w:rPr>
        <w:t>ncı</w:t>
      </w:r>
      <w:proofErr w:type="spellEnd"/>
      <w:r w:rsidRPr="006C5899">
        <w:rPr>
          <w:rFonts w:ascii="Times New Roman" w:hAnsi="Times New Roman" w:cs="Times New Roman"/>
          <w:sz w:val="24"/>
          <w:szCs w:val="24"/>
        </w:rPr>
        <w:t xml:space="preserve"> ve 7 </w:t>
      </w:r>
      <w:proofErr w:type="spellStart"/>
      <w:r w:rsidRPr="006C5899">
        <w:rPr>
          <w:rFonts w:ascii="Times New Roman" w:hAnsi="Times New Roman" w:cs="Times New Roman"/>
          <w:sz w:val="24"/>
          <w:szCs w:val="24"/>
        </w:rPr>
        <w:t>nci</w:t>
      </w:r>
      <w:proofErr w:type="spellEnd"/>
      <w:r w:rsidRPr="006C5899">
        <w:rPr>
          <w:rFonts w:ascii="Times New Roman" w:hAnsi="Times New Roman" w:cs="Times New Roman"/>
          <w:sz w:val="24"/>
          <w:szCs w:val="24"/>
        </w:rPr>
        <w:t xml:space="preserve"> maddelerde belirtilen sürelerin hesabında, tüzel kişiliği sona eren yerel yönetimlerdeki çalışma süresi de dikkate alınır.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Yürürlük</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MADDE 25 – (1) Bu Yönetmelik yayımı tarihinde yürürlüğe girer.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Yürütme</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MADDE 26 – (1) Bu Yönetmelik hükümlerini Çevre ve Şehircilik Bakanı yürütür.</w:t>
      </w:r>
    </w:p>
    <w:p w:rsidR="006C5899" w:rsidRPr="006C5899" w:rsidRDefault="006C5899" w:rsidP="006C5899">
      <w:pPr>
        <w:pStyle w:val="AralkYok"/>
        <w:rPr>
          <w:rFonts w:ascii="Times New Roman" w:hAnsi="Times New Roman" w:cs="Times New Roman"/>
          <w:sz w:val="24"/>
          <w:szCs w:val="24"/>
        </w:rPr>
      </w:pPr>
    </w:p>
    <w:p w:rsidR="006C5899" w:rsidRPr="006C5899" w:rsidRDefault="006C5899" w:rsidP="006C5899">
      <w:pPr>
        <w:pStyle w:val="AralkYok"/>
        <w:rPr>
          <w:rFonts w:ascii="Times New Roman" w:hAnsi="Times New Roman" w:cs="Times New Roman"/>
          <w:sz w:val="24"/>
          <w:szCs w:val="24"/>
        </w:rPr>
      </w:pPr>
      <w:r w:rsidRPr="006C5899">
        <w:rPr>
          <w:rFonts w:ascii="Times New Roman" w:hAnsi="Times New Roman" w:cs="Times New Roman"/>
          <w:sz w:val="24"/>
          <w:szCs w:val="24"/>
        </w:rPr>
        <w:t xml:space="preserve"> </w:t>
      </w:r>
    </w:p>
    <w:p w:rsidR="006C5899" w:rsidRPr="006C5899" w:rsidRDefault="006C5899" w:rsidP="006C5899">
      <w:pPr>
        <w:pStyle w:val="AralkYok"/>
        <w:rPr>
          <w:rFonts w:ascii="Times New Roman" w:hAnsi="Times New Roman" w:cs="Times New Roman"/>
          <w:sz w:val="24"/>
          <w:szCs w:val="24"/>
        </w:rPr>
      </w:pPr>
    </w:p>
    <w:p w:rsidR="00CD3824" w:rsidRPr="006C5899" w:rsidRDefault="00CD3824" w:rsidP="006C5899">
      <w:pPr>
        <w:pStyle w:val="AralkYok"/>
        <w:rPr>
          <w:rFonts w:ascii="Times New Roman" w:hAnsi="Times New Roman" w:cs="Times New Roman"/>
          <w:sz w:val="24"/>
          <w:szCs w:val="24"/>
        </w:rPr>
      </w:pPr>
    </w:p>
    <w:sectPr w:rsidR="00CD3824" w:rsidRPr="006C58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24"/>
    <w:rsid w:val="006C5899"/>
    <w:rsid w:val="006D2FC4"/>
    <w:rsid w:val="00CD3824"/>
    <w:rsid w:val="00D818AE"/>
    <w:rsid w:val="00F45C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22EF9"/>
  <w15:chartTrackingRefBased/>
  <w15:docId w15:val="{C132B2B4-7455-4F3C-A51A-E6EE15A7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C58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7201">
      <w:bodyDiv w:val="1"/>
      <w:marLeft w:val="0"/>
      <w:marRight w:val="0"/>
      <w:marTop w:val="0"/>
      <w:marBottom w:val="0"/>
      <w:divBdr>
        <w:top w:val="none" w:sz="0" w:space="0" w:color="auto"/>
        <w:left w:val="none" w:sz="0" w:space="0" w:color="auto"/>
        <w:bottom w:val="none" w:sz="0" w:space="0" w:color="auto"/>
        <w:right w:val="none" w:sz="0" w:space="0" w:color="auto"/>
      </w:divBdr>
    </w:div>
    <w:div w:id="1012030926">
      <w:bodyDiv w:val="1"/>
      <w:marLeft w:val="0"/>
      <w:marRight w:val="0"/>
      <w:marTop w:val="0"/>
      <w:marBottom w:val="0"/>
      <w:divBdr>
        <w:top w:val="none" w:sz="0" w:space="0" w:color="auto"/>
        <w:left w:val="none" w:sz="0" w:space="0" w:color="auto"/>
        <w:bottom w:val="none" w:sz="0" w:space="0" w:color="auto"/>
        <w:right w:val="none" w:sz="0" w:space="0" w:color="auto"/>
      </w:divBdr>
    </w:div>
    <w:div w:id="1444763948">
      <w:bodyDiv w:val="1"/>
      <w:marLeft w:val="0"/>
      <w:marRight w:val="0"/>
      <w:marTop w:val="0"/>
      <w:marBottom w:val="0"/>
      <w:divBdr>
        <w:top w:val="none" w:sz="0" w:space="0" w:color="auto"/>
        <w:left w:val="none" w:sz="0" w:space="0" w:color="auto"/>
        <w:bottom w:val="none" w:sz="0" w:space="0" w:color="auto"/>
        <w:right w:val="none" w:sz="0" w:space="0" w:color="auto"/>
      </w:divBdr>
    </w:div>
    <w:div w:id="196222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16</Pages>
  <Words>5017</Words>
  <Characters>28602</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Msy Elektronik</dc:creator>
  <cp:keywords/>
  <dc:description/>
  <cp:lastModifiedBy>Msy Elektronik</cp:lastModifiedBy>
  <cp:revision>1</cp:revision>
  <dcterms:created xsi:type="dcterms:W3CDTF">2025-01-13T07:27:00Z</dcterms:created>
  <dcterms:modified xsi:type="dcterms:W3CDTF">2025-01-13T12:09:00Z</dcterms:modified>
</cp:coreProperties>
</file>